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克莱门特</w:t>
      </w:r>
      <w:r>
        <w:rPr>
          <w:rFonts w:hint="eastAsia" w:asciiTheme="majorEastAsia" w:hAnsiTheme="majorEastAsia" w:eastAsiaTheme="majorEastAsia" w:cstheme="majorEastAsia"/>
          <w:sz w:val="24"/>
          <w:lang w:val="en-US" w:eastAsia="zh-CN"/>
        </w:rPr>
        <w:t>空调</w:t>
      </w:r>
      <w:r>
        <w:rPr>
          <w:rFonts w:hint="eastAsia" w:asciiTheme="majorEastAsia" w:hAnsiTheme="majorEastAsia" w:eastAsiaTheme="majorEastAsia" w:cstheme="majorEastAsia"/>
          <w:sz w:val="24"/>
        </w:rPr>
        <w:t>主机维修</w:t>
      </w:r>
      <w:r>
        <w:rPr>
          <w:rFonts w:hint="eastAsia" w:asciiTheme="majorEastAsia" w:hAnsiTheme="majorEastAsia" w:eastAsiaTheme="majorEastAsia" w:cstheme="majorEastAsia"/>
          <w:sz w:val="24"/>
          <w:lang w:val="en-US" w:eastAsia="zh-CN"/>
        </w:rPr>
        <w:t>服务</w:t>
      </w:r>
      <w:r>
        <w:rPr>
          <w:rFonts w:hint="eastAsia" w:asciiTheme="majorEastAsia" w:hAnsiTheme="majorEastAsia" w:eastAsiaTheme="majorEastAsia" w:cstheme="majorEastAsia"/>
          <w:sz w:val="24"/>
        </w:rPr>
        <w:t>需求</w:t>
      </w:r>
    </w:p>
    <w:p>
      <w:pPr>
        <w:widowControl/>
        <w:jc w:val="left"/>
        <w:rPr>
          <w:rFonts w:asciiTheme="majorEastAsia" w:hAnsiTheme="majorEastAsia" w:eastAsiaTheme="majorEastAsia" w:cstheme="majorEastAsia"/>
          <w:color w:val="000000"/>
          <w:kern w:val="0"/>
          <w:sz w:val="24"/>
        </w:rPr>
      </w:pPr>
    </w:p>
    <w:p>
      <w:pPr>
        <w:widowControl/>
        <w:jc w:val="left"/>
        <w:rPr>
          <w:rFonts w:hint="eastAsia" w:asciiTheme="majorEastAsia" w:hAnsiTheme="majorEastAsia" w:eastAsiaTheme="majorEastAsia" w:cstheme="majorEastAsia"/>
          <w:color w:val="000000"/>
          <w:kern w:val="0"/>
          <w:sz w:val="24"/>
          <w:highlight w:val="yellow"/>
        </w:rPr>
      </w:pPr>
      <w:r>
        <w:rPr>
          <w:rFonts w:hint="eastAsia" w:asciiTheme="majorEastAsia" w:hAnsiTheme="majorEastAsia" w:eastAsiaTheme="majorEastAsia" w:cstheme="majorEastAsia"/>
          <w:color w:val="000000"/>
          <w:kern w:val="0"/>
          <w:sz w:val="24"/>
          <w:highlight w:val="yellow"/>
        </w:rPr>
        <w:t>预算金额：</w:t>
      </w:r>
      <w:r>
        <w:rPr>
          <w:rFonts w:hint="eastAsia" w:asciiTheme="majorEastAsia" w:hAnsiTheme="majorEastAsia" w:eastAsiaTheme="majorEastAsia" w:cstheme="majorEastAsia"/>
          <w:color w:val="000000"/>
          <w:kern w:val="0"/>
          <w:sz w:val="24"/>
          <w:highlight w:val="yellow"/>
          <w:lang w:val="en-US" w:eastAsia="zh-CN"/>
        </w:rPr>
        <w:t>18.5</w:t>
      </w:r>
      <w:r>
        <w:rPr>
          <w:rFonts w:hint="eastAsia" w:asciiTheme="majorEastAsia" w:hAnsiTheme="majorEastAsia" w:eastAsiaTheme="majorEastAsia" w:cstheme="majorEastAsia"/>
          <w:color w:val="000000"/>
          <w:kern w:val="0"/>
          <w:sz w:val="24"/>
          <w:highlight w:val="yellow"/>
        </w:rPr>
        <w:t>万</w:t>
      </w:r>
    </w:p>
    <w:p>
      <w:pPr>
        <w:pStyle w:val="2"/>
        <w:ind w:left="0" w:leftChars="0" w:firstLine="0" w:firstLineChars="0"/>
        <w:rPr>
          <w:rFonts w:hint="default" w:eastAsiaTheme="majorEastAsia"/>
          <w:lang w:val="en-US" w:eastAsia="zh-CN"/>
        </w:rPr>
      </w:pPr>
      <w:r>
        <w:rPr>
          <w:rFonts w:hint="eastAsia" w:asciiTheme="majorEastAsia" w:hAnsiTheme="majorEastAsia" w:eastAsiaTheme="majorEastAsia" w:cstheme="majorEastAsia"/>
          <w:color w:val="000000"/>
          <w:kern w:val="0"/>
          <w:sz w:val="24"/>
          <w:highlight w:val="yellow"/>
          <w:lang w:val="en-US" w:eastAsia="zh-CN"/>
        </w:rPr>
        <w:t>预算来源：2023总务维修费及耗材810万元</w:t>
      </w:r>
    </w:p>
    <w:p>
      <w:pPr>
        <w:pStyle w:val="2"/>
        <w:ind w:firstLine="0" w:firstLineChars="0"/>
        <w:rPr>
          <w:rFonts w:asciiTheme="majorEastAsia" w:hAnsiTheme="majorEastAsia" w:eastAsiaTheme="majorEastAsia" w:cstheme="majorEastAsia"/>
          <w:color w:val="000000"/>
          <w:kern w:val="0"/>
          <w:sz w:val="24"/>
          <w:highlight w:val="yellow"/>
        </w:rPr>
      </w:pPr>
      <w:r>
        <w:rPr>
          <w:rFonts w:hint="eastAsia" w:asciiTheme="majorEastAsia" w:hAnsiTheme="majorEastAsia" w:eastAsiaTheme="majorEastAsia" w:cstheme="majorEastAsia"/>
          <w:color w:val="000000"/>
          <w:kern w:val="0"/>
          <w:sz w:val="24"/>
          <w:highlight w:val="yellow"/>
        </w:rPr>
        <w:t>服务期：60天</w:t>
      </w:r>
    </w:p>
    <w:p>
      <w:pPr>
        <w:pStyle w:val="2"/>
        <w:ind w:firstLine="480"/>
        <w:rPr>
          <w:rFonts w:asciiTheme="majorEastAsia" w:hAnsiTheme="majorEastAsia" w:eastAsiaTheme="majorEastAsia" w:cstheme="majorEastAsia"/>
          <w:sz w:val="24"/>
        </w:rPr>
      </w:pPr>
    </w:p>
    <w:p/>
    <w:p>
      <w:pPr>
        <w:widowControl/>
        <w:jc w:val="left"/>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1、服务要求：</w:t>
      </w:r>
    </w:p>
    <w:p>
      <w:pPr>
        <w:widowControl/>
        <w:jc w:val="left"/>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1.1蒸发器</w:t>
      </w:r>
      <w:r>
        <w:rPr>
          <w:rFonts w:hint="eastAsia" w:asciiTheme="majorEastAsia" w:hAnsiTheme="majorEastAsia" w:eastAsiaTheme="majorEastAsia" w:cstheme="majorEastAsia"/>
          <w:color w:val="000000"/>
          <w:kern w:val="0"/>
          <w:sz w:val="24"/>
          <w:lang w:eastAsia="zh-CN"/>
        </w:rPr>
        <w:t>故障</w:t>
      </w:r>
      <w:r>
        <w:rPr>
          <w:rFonts w:hint="eastAsia" w:asciiTheme="majorEastAsia" w:hAnsiTheme="majorEastAsia" w:eastAsiaTheme="majorEastAsia" w:cstheme="majorEastAsia"/>
          <w:color w:val="000000"/>
          <w:kern w:val="0"/>
          <w:sz w:val="24"/>
        </w:rPr>
        <w:t>维修2台,压缩机</w:t>
      </w:r>
      <w:r>
        <w:rPr>
          <w:rFonts w:hint="eastAsia" w:asciiTheme="majorEastAsia" w:hAnsiTheme="majorEastAsia" w:eastAsiaTheme="majorEastAsia" w:cstheme="majorEastAsia"/>
          <w:color w:val="000000"/>
          <w:kern w:val="0"/>
          <w:sz w:val="24"/>
          <w:lang w:eastAsia="zh-CN"/>
        </w:rPr>
        <w:t>故障</w:t>
      </w:r>
      <w:r>
        <w:rPr>
          <w:rFonts w:hint="eastAsia" w:asciiTheme="majorEastAsia" w:hAnsiTheme="majorEastAsia" w:eastAsiaTheme="majorEastAsia" w:cstheme="majorEastAsia"/>
          <w:color w:val="000000"/>
          <w:kern w:val="0"/>
          <w:sz w:val="24"/>
        </w:rPr>
        <w:t>2台</w:t>
      </w:r>
    </w:p>
    <w:p>
      <w:pPr>
        <w:widowControl/>
        <w:ind w:firstLine="360" w:firstLineChars="150"/>
        <w:jc w:val="left"/>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sz w:val="24"/>
        </w:rPr>
        <w:t>克莱门特空调主机型号：（</w:t>
      </w:r>
      <w:r>
        <w:rPr>
          <w:rFonts w:hint="eastAsia" w:asciiTheme="majorEastAsia" w:hAnsiTheme="majorEastAsia" w:eastAsiaTheme="majorEastAsia" w:cstheme="majorEastAsia"/>
          <w:color w:val="000000"/>
          <w:kern w:val="0"/>
          <w:sz w:val="24"/>
        </w:rPr>
        <w:t>ERACS4222E-Q-B,序列号B100112662  B100112612）</w:t>
      </w:r>
    </w:p>
    <w:p>
      <w:pPr>
        <w:widowControl/>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w:t>
      </w:r>
    </w:p>
    <w:p>
      <w:pPr>
        <w:widowControl/>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1.2更换W3000电脑主板壹台</w:t>
      </w:r>
    </w:p>
    <w:p>
      <w:pPr>
        <w:widowControl/>
        <w:jc w:val="left"/>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w:t>
      </w:r>
      <w:r>
        <w:rPr>
          <w:rFonts w:hint="eastAsia" w:asciiTheme="majorEastAsia" w:hAnsiTheme="majorEastAsia" w:eastAsiaTheme="majorEastAsia" w:cstheme="majorEastAsia"/>
          <w:sz w:val="24"/>
        </w:rPr>
        <w:t>克莱门特主机型号：</w:t>
      </w:r>
      <w:r>
        <w:rPr>
          <w:rFonts w:hint="eastAsia" w:asciiTheme="majorEastAsia" w:hAnsiTheme="majorEastAsia" w:eastAsiaTheme="majorEastAsia" w:cstheme="majorEastAsia"/>
          <w:color w:val="000000"/>
          <w:kern w:val="0"/>
          <w:sz w:val="24"/>
        </w:rPr>
        <w:t>ERACS4222E</w:t>
      </w:r>
      <w:r>
        <w:rPr>
          <w:rFonts w:asciiTheme="majorEastAsia" w:hAnsiTheme="majorEastAsia" w:eastAsiaTheme="majorEastAsia" w:cstheme="majorEastAsia"/>
          <w:color w:val="000000"/>
          <w:kern w:val="0"/>
          <w:sz w:val="24"/>
        </w:rPr>
        <w:t>—</w:t>
      </w:r>
      <w:r>
        <w:rPr>
          <w:rFonts w:hint="eastAsia" w:asciiTheme="majorEastAsia" w:hAnsiTheme="majorEastAsia" w:eastAsiaTheme="majorEastAsia" w:cstheme="majorEastAsia"/>
          <w:color w:val="000000"/>
          <w:kern w:val="0"/>
          <w:sz w:val="24"/>
        </w:rPr>
        <w:t>Q-B   序列号BB100126612）</w:t>
      </w:r>
    </w:p>
    <w:p>
      <w:pPr>
        <w:widowControl/>
        <w:jc w:val="left"/>
        <w:rPr>
          <w:rFonts w:asciiTheme="majorEastAsia" w:hAnsiTheme="majorEastAsia" w:eastAsiaTheme="majorEastAsia" w:cstheme="majorEastAsia"/>
          <w:color w:val="000000"/>
          <w:kern w:val="0"/>
          <w:sz w:val="24"/>
        </w:rPr>
      </w:pPr>
    </w:p>
    <w:p>
      <w:pPr>
        <w:widowControl/>
        <w:jc w:val="left"/>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2、供应商资质：需有克莱门特原厂维修维保授权</w:t>
      </w:r>
    </w:p>
    <w:p>
      <w:pPr>
        <w:widowControl/>
        <w:tabs>
          <w:tab w:val="left" w:pos="142"/>
        </w:tabs>
        <w:spacing w:line="360" w:lineRule="auto"/>
        <w:jc w:val="left"/>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3、服务目的与内容：</w:t>
      </w:r>
    </w:p>
    <w:p>
      <w:pPr>
        <w:tabs>
          <w:tab w:val="left" w:pos="142"/>
        </w:tabs>
        <w:spacing w:line="360" w:lineRule="auto"/>
        <w:ind w:left="840" w:leftChars="200" w:hanging="42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3.1服务目的：</w:t>
      </w:r>
      <w:r>
        <w:rPr>
          <w:rFonts w:hint="eastAsia" w:asciiTheme="majorEastAsia" w:hAnsiTheme="majorEastAsia" w:eastAsiaTheme="majorEastAsia" w:cstheme="majorEastAsia"/>
          <w:sz w:val="24"/>
          <w:shd w:val="clear" w:color="auto"/>
        </w:rPr>
        <w:t>龙湾院区医技楼楼顶</w:t>
      </w:r>
      <w:r>
        <w:rPr>
          <w:rFonts w:hint="eastAsia" w:asciiTheme="majorEastAsia" w:hAnsiTheme="majorEastAsia" w:eastAsiaTheme="majorEastAsia" w:cstheme="majorEastAsia"/>
          <w:sz w:val="24"/>
        </w:rPr>
        <w:t>（型号：</w:t>
      </w:r>
      <w:r>
        <w:rPr>
          <w:rFonts w:hint="eastAsia" w:asciiTheme="majorEastAsia" w:hAnsiTheme="majorEastAsia" w:eastAsiaTheme="majorEastAsia" w:cstheme="majorEastAsia"/>
          <w:color w:val="000000"/>
          <w:kern w:val="0"/>
          <w:sz w:val="24"/>
        </w:rPr>
        <w:t>ERACS4222E</w:t>
      </w:r>
      <w:r>
        <w:rPr>
          <w:rFonts w:asciiTheme="majorEastAsia" w:hAnsiTheme="majorEastAsia" w:eastAsiaTheme="majorEastAsia" w:cstheme="majorEastAsia"/>
          <w:color w:val="000000"/>
          <w:kern w:val="0"/>
          <w:sz w:val="24"/>
        </w:rPr>
        <w:t>—</w:t>
      </w:r>
      <w:r>
        <w:rPr>
          <w:rFonts w:hint="eastAsia" w:asciiTheme="majorEastAsia" w:hAnsiTheme="majorEastAsia" w:eastAsiaTheme="majorEastAsia" w:cstheme="majorEastAsia"/>
          <w:color w:val="000000"/>
          <w:kern w:val="0"/>
          <w:sz w:val="24"/>
        </w:rPr>
        <w:t>Q-B 序列号B100122662</w:t>
      </w:r>
      <w:r>
        <w:rPr>
          <w:rFonts w:hint="eastAsia" w:asciiTheme="majorEastAsia" w:hAnsiTheme="majorEastAsia" w:eastAsiaTheme="majorEastAsia" w:cstheme="majorEastAsia"/>
          <w:color w:val="000000"/>
          <w:kern w:val="0"/>
          <w:sz w:val="24"/>
          <w:lang w:val="en-US" w:eastAsia="zh-CN"/>
        </w:rPr>
        <w:t>和</w:t>
      </w:r>
      <w:r>
        <w:rPr>
          <w:rFonts w:hint="eastAsia" w:asciiTheme="majorEastAsia" w:hAnsiTheme="majorEastAsia" w:eastAsiaTheme="majorEastAsia" w:cstheme="majorEastAsia"/>
          <w:color w:val="000000"/>
          <w:kern w:val="0"/>
          <w:sz w:val="24"/>
        </w:rPr>
        <w:t>序列号B100122612</w:t>
      </w:r>
      <w:r>
        <w:rPr>
          <w:rFonts w:hint="eastAsia" w:asciiTheme="majorEastAsia" w:hAnsiTheme="majorEastAsia" w:eastAsiaTheme="majorEastAsia" w:cstheme="majorEastAsia"/>
          <w:sz w:val="24"/>
        </w:rPr>
        <w:t>）蒸发器</w:t>
      </w:r>
      <w:r>
        <w:rPr>
          <w:rFonts w:hint="eastAsia" w:asciiTheme="majorEastAsia" w:hAnsiTheme="majorEastAsia" w:eastAsiaTheme="majorEastAsia" w:cstheme="majorEastAsia"/>
          <w:sz w:val="24"/>
          <w:lang w:eastAsia="zh-CN"/>
        </w:rPr>
        <w:t>故障</w:t>
      </w:r>
      <w:r>
        <w:rPr>
          <w:rFonts w:hint="eastAsia" w:asciiTheme="majorEastAsia" w:hAnsiTheme="majorEastAsia" w:eastAsiaTheme="majorEastAsia" w:cstheme="majorEastAsia"/>
          <w:sz w:val="24"/>
        </w:rPr>
        <w:t>维修，压缩机</w:t>
      </w:r>
      <w:r>
        <w:rPr>
          <w:rFonts w:hint="eastAsia" w:asciiTheme="majorEastAsia" w:hAnsiTheme="majorEastAsia" w:eastAsiaTheme="majorEastAsia" w:cstheme="majorEastAsia"/>
          <w:sz w:val="24"/>
          <w:lang w:eastAsia="zh-CN"/>
        </w:rPr>
        <w:t>故障维修</w:t>
      </w:r>
      <w:r>
        <w:rPr>
          <w:rFonts w:hint="eastAsia" w:asciiTheme="majorEastAsia" w:hAnsiTheme="majorEastAsia" w:eastAsiaTheme="majorEastAsia" w:cstheme="majorEastAsia"/>
          <w:sz w:val="24"/>
        </w:rPr>
        <w:t>，更换电脑主板一块；更换维修后确保设备正常运行。</w:t>
      </w:r>
    </w:p>
    <w:p>
      <w:pPr>
        <w:tabs>
          <w:tab w:val="left" w:pos="142"/>
        </w:tabs>
        <w:spacing w:line="360" w:lineRule="auto"/>
        <w:ind w:left="840" w:leftChars="200" w:hanging="42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3.2服务的实施计划与内容</w:t>
      </w:r>
      <w:r>
        <w:rPr>
          <w:rFonts w:hint="eastAsia" w:asciiTheme="majorEastAsia" w:hAnsiTheme="majorEastAsia" w:eastAsiaTheme="majorEastAsia" w:cstheme="majorEastAsia"/>
          <w:sz w:val="24"/>
          <w:lang w:eastAsia="zh-CN"/>
        </w:rPr>
        <w:t>需项目服务供应商现场查勘，</w:t>
      </w:r>
      <w:r>
        <w:rPr>
          <w:rFonts w:hint="eastAsia" w:asciiTheme="majorEastAsia" w:hAnsiTheme="majorEastAsia" w:eastAsiaTheme="majorEastAsia" w:cstheme="majorEastAsia"/>
          <w:sz w:val="24"/>
        </w:rPr>
        <w:t>包括但不限于以下：</w:t>
      </w:r>
    </w:p>
    <w:p>
      <w:pPr>
        <w:tabs>
          <w:tab w:val="left" w:pos="142"/>
        </w:tabs>
        <w:spacing w:line="360" w:lineRule="auto"/>
        <w:ind w:left="1260" w:leftChars="400" w:hanging="42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 蒸发器</w:t>
      </w:r>
      <w:r>
        <w:rPr>
          <w:rFonts w:hint="eastAsia" w:asciiTheme="majorEastAsia" w:hAnsiTheme="majorEastAsia" w:eastAsiaTheme="majorEastAsia" w:cstheme="majorEastAsia"/>
          <w:sz w:val="24"/>
          <w:lang w:eastAsia="zh-CN"/>
        </w:rPr>
        <w:t>拆装维修</w:t>
      </w:r>
      <w:r>
        <w:rPr>
          <w:rFonts w:hint="eastAsia" w:asciiTheme="majorEastAsia" w:hAnsiTheme="majorEastAsia" w:eastAsiaTheme="majorEastAsia" w:cstheme="majorEastAsia"/>
          <w:sz w:val="24"/>
        </w:rPr>
        <w:t>，压缩机</w:t>
      </w:r>
      <w:r>
        <w:rPr>
          <w:rFonts w:hint="eastAsia" w:asciiTheme="majorEastAsia" w:hAnsiTheme="majorEastAsia" w:eastAsiaTheme="majorEastAsia" w:cstheme="majorEastAsia"/>
          <w:sz w:val="24"/>
          <w:lang w:eastAsia="zh-CN"/>
        </w:rPr>
        <w:t>拆装维修</w:t>
      </w:r>
      <w:r>
        <w:rPr>
          <w:rFonts w:hint="eastAsia" w:asciiTheme="majorEastAsia" w:hAnsiTheme="majorEastAsia" w:eastAsiaTheme="majorEastAsia" w:cstheme="majorEastAsia"/>
          <w:sz w:val="24"/>
        </w:rPr>
        <w:t>，更换润滑油、制冷剂、过滤器</w:t>
      </w:r>
      <w:r>
        <w:rPr>
          <w:rFonts w:hint="eastAsia" w:asciiTheme="majorEastAsia" w:hAnsiTheme="majorEastAsia" w:eastAsiaTheme="majorEastAsia" w:cstheme="majorEastAsia"/>
          <w:sz w:val="24"/>
          <w:lang w:eastAsia="zh-CN"/>
        </w:rPr>
        <w:t>、压缩机轴承、压缩</w:t>
      </w:r>
      <w:bookmarkStart w:id="0" w:name="_GoBack"/>
      <w:bookmarkEnd w:id="0"/>
      <w:r>
        <w:rPr>
          <w:rFonts w:hint="eastAsia" w:asciiTheme="majorEastAsia" w:hAnsiTheme="majorEastAsia" w:eastAsiaTheme="majorEastAsia" w:cstheme="majorEastAsia"/>
          <w:sz w:val="24"/>
          <w:lang w:eastAsia="zh-CN"/>
        </w:rPr>
        <w:t>机密封垫、维修辅材、维修人工费、吊装</w:t>
      </w:r>
      <w:r>
        <w:rPr>
          <w:rFonts w:hint="eastAsia" w:asciiTheme="majorEastAsia" w:hAnsiTheme="majorEastAsia" w:eastAsiaTheme="majorEastAsia" w:cstheme="majorEastAsia"/>
          <w:sz w:val="24"/>
        </w:rPr>
        <w:t>及更换电脑主板一块等</w:t>
      </w:r>
      <w:r>
        <w:rPr>
          <w:rFonts w:hint="eastAsia" w:asciiTheme="majorEastAsia" w:hAnsiTheme="majorEastAsia" w:eastAsiaTheme="majorEastAsia" w:cstheme="majorEastAsia"/>
          <w:sz w:val="24"/>
          <w:lang w:eastAsia="zh-CN"/>
        </w:rPr>
        <w:t>一切费用</w:t>
      </w:r>
      <w:r>
        <w:rPr>
          <w:rFonts w:hint="eastAsia" w:asciiTheme="majorEastAsia" w:hAnsiTheme="majorEastAsia" w:eastAsiaTheme="majorEastAsia" w:cstheme="majorEastAsia"/>
          <w:sz w:val="24"/>
        </w:rPr>
        <w:t>；</w:t>
      </w:r>
    </w:p>
    <w:p>
      <w:pPr>
        <w:tabs>
          <w:tab w:val="left" w:pos="142"/>
        </w:tabs>
        <w:spacing w:line="360" w:lineRule="auto"/>
        <w:ind w:left="1260" w:leftChars="400" w:hanging="420"/>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lang w:eastAsia="zh-CN"/>
        </w:rPr>
        <w:t>设备拆装</w:t>
      </w:r>
      <w:r>
        <w:rPr>
          <w:rFonts w:hint="eastAsia" w:asciiTheme="majorEastAsia" w:hAnsiTheme="majorEastAsia" w:eastAsiaTheme="majorEastAsia" w:cstheme="majorEastAsia"/>
          <w:sz w:val="24"/>
        </w:rPr>
        <w:t>维修、检测、运行调试内容等</w:t>
      </w:r>
      <w:r>
        <w:rPr>
          <w:rFonts w:hint="eastAsia" w:asciiTheme="majorEastAsia" w:hAnsiTheme="majorEastAsia" w:eastAsiaTheme="majorEastAsia" w:cstheme="majorEastAsia"/>
          <w:sz w:val="24"/>
          <w:lang w:eastAsia="zh-CN"/>
        </w:rPr>
        <w:t>；</w:t>
      </w:r>
    </w:p>
    <w:p>
      <w:pPr>
        <w:tabs>
          <w:tab w:val="left" w:pos="142"/>
        </w:tabs>
        <w:spacing w:line="360" w:lineRule="auto"/>
        <w:ind w:left="1260" w:leftChars="400" w:hanging="420"/>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rPr>
        <w:t>3)工期：60天内</w:t>
      </w:r>
      <w:r>
        <w:rPr>
          <w:rFonts w:hint="eastAsia" w:asciiTheme="majorEastAsia" w:hAnsiTheme="majorEastAsia" w:eastAsiaTheme="majorEastAsia" w:cstheme="majorEastAsia"/>
          <w:sz w:val="24"/>
          <w:lang w:eastAsia="zh-CN"/>
        </w:rPr>
        <w:t>。</w:t>
      </w:r>
    </w:p>
    <w:p>
      <w:pPr>
        <w:widowControl/>
        <w:shd w:val="clear"/>
        <w:ind w:left="480" w:hanging="480" w:hangingChars="200"/>
        <w:jc w:val="left"/>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sz w:val="24"/>
          <w:lang w:val="en-US" w:eastAsia="zh-CN"/>
        </w:rPr>
        <w:t>4、</w:t>
      </w:r>
      <w:r>
        <w:rPr>
          <w:rFonts w:hint="eastAsia" w:asciiTheme="majorEastAsia" w:hAnsiTheme="majorEastAsia" w:eastAsiaTheme="majorEastAsia" w:cstheme="majorEastAsia"/>
          <w:color w:val="000000"/>
          <w:kern w:val="0"/>
          <w:sz w:val="24"/>
          <w:shd w:val="clear" w:color="auto"/>
        </w:rPr>
        <w:t xml:space="preserve">质保期：所维修的内容及材料在设备维修结束并验收合格后 </w:t>
      </w:r>
      <w:r>
        <w:rPr>
          <w:rFonts w:asciiTheme="majorEastAsia" w:hAnsiTheme="majorEastAsia" w:eastAsiaTheme="majorEastAsia" w:cstheme="majorEastAsia"/>
          <w:color w:val="000000"/>
          <w:kern w:val="0"/>
          <w:sz w:val="24"/>
          <w:shd w:val="clear" w:color="auto"/>
        </w:rPr>
        <w:t xml:space="preserve">12 </w:t>
      </w:r>
      <w:r>
        <w:rPr>
          <w:rFonts w:hint="eastAsia" w:asciiTheme="majorEastAsia" w:hAnsiTheme="majorEastAsia" w:eastAsiaTheme="majorEastAsia" w:cstheme="majorEastAsia"/>
          <w:color w:val="000000"/>
          <w:kern w:val="0"/>
          <w:sz w:val="24"/>
          <w:shd w:val="clear" w:color="auto"/>
        </w:rPr>
        <w:t>个月内进行保修。</w:t>
      </w:r>
    </w:p>
    <w:p>
      <w:pPr>
        <w:pStyle w:val="2"/>
        <w:rPr>
          <w:rFonts w:hint="eastAsia" w:eastAsiaTheme="majorEastAsia"/>
          <w:lang w:val="en-US" w:eastAsia="zh-CN"/>
        </w:rPr>
      </w:pPr>
    </w:p>
    <w:p>
      <w:pPr>
        <w:spacing w:line="360" w:lineRule="auto"/>
        <w:ind w:left="240" w:hanging="240" w:hangingChars="100"/>
        <w:rPr>
          <w:rFonts w:eastAsia="宋体" w:asciiTheme="majorEastAsia" w:hAnsiTheme="majorEastAsia" w:cstheme="majorEastAsia"/>
          <w:bCs/>
          <w:sz w:val="24"/>
          <w:shd w:val="clear" w:color="auto" w:fill="70AD47" w:themeFill="accent6"/>
        </w:rPr>
      </w:pPr>
      <w:r>
        <w:rPr>
          <w:rFonts w:hint="eastAsia" w:asciiTheme="majorEastAsia" w:hAnsiTheme="majorEastAsia" w:eastAsiaTheme="majorEastAsia" w:cstheme="majorEastAsia"/>
          <w:bCs/>
          <w:sz w:val="24"/>
          <w:lang w:val="en-US" w:eastAsia="zh-CN"/>
        </w:rPr>
        <w:t>5</w:t>
      </w:r>
      <w:r>
        <w:rPr>
          <w:rFonts w:hint="eastAsia" w:asciiTheme="majorEastAsia" w:hAnsiTheme="majorEastAsia" w:eastAsiaTheme="majorEastAsia" w:cstheme="majorEastAsia"/>
          <w:bCs/>
          <w:sz w:val="24"/>
        </w:rPr>
        <w:t>、费用结算：</w:t>
      </w:r>
      <w:r>
        <w:rPr>
          <w:rFonts w:hint="eastAsia" w:ascii="宋体" w:hAnsi="宋体" w:cs="宋体"/>
          <w:bCs/>
          <w:sz w:val="24"/>
        </w:rPr>
        <w:t>合同签订后</w:t>
      </w:r>
      <w:r>
        <w:rPr>
          <w:rFonts w:hint="eastAsia" w:ascii="宋体" w:hAnsi="宋体" w:eastAsia="宋体" w:cs="宋体"/>
          <w:bCs/>
          <w:sz w:val="24"/>
        </w:rPr>
        <w:t>维修前甲方需向乙方支付本次维修总额30%的预付款，乙方开具对应数额的符合甲方财务要求的正式发票后，甲方在审批完成后7 日内支付</w:t>
      </w:r>
      <w:r>
        <w:rPr>
          <w:rFonts w:hint="eastAsia" w:ascii="宋体" w:hAnsi="宋体" w:cs="宋体"/>
          <w:bCs/>
          <w:sz w:val="24"/>
        </w:rPr>
        <w:t>，</w:t>
      </w:r>
      <w:r>
        <w:rPr>
          <w:rFonts w:hint="eastAsia" w:ascii="宋体" w:hAnsi="宋体"/>
          <w:sz w:val="24"/>
        </w:rPr>
        <w:t>协议因故无法履约或无法完全履约，出现预付金额大于实际结算金额时，乙方应及时向甲方返还超出部分的预付金额；</w:t>
      </w:r>
      <w:r>
        <w:rPr>
          <w:rFonts w:hint="eastAsia" w:ascii="宋体" w:hAnsi="宋体" w:eastAsia="宋体" w:cs="宋体"/>
          <w:bCs/>
          <w:sz w:val="24"/>
        </w:rPr>
        <w:t>机组维修结束经甲方确认验收合格正常运行10天后，</w:t>
      </w:r>
      <w:r>
        <w:rPr>
          <w:rFonts w:hint="eastAsia" w:ascii="宋体" w:hAnsi="宋体" w:eastAsia="宋体" w:cs="宋体"/>
          <w:bCs/>
          <w:sz w:val="24"/>
          <w:shd w:val="clear" w:color="auto"/>
        </w:rPr>
        <w:t>甲方付款至实际维修金额的90%，乙方开具对应数额的符合甲方财务要求的正式发票后，甲方在审批完成后7 日内支付。</w:t>
      </w:r>
      <w:r>
        <w:rPr>
          <w:rFonts w:ascii="宋体" w:hAnsi="宋体" w:eastAsia="宋体" w:cs="宋体"/>
          <w:sz w:val="24"/>
          <w:shd w:val="clear" w:color="auto"/>
        </w:rPr>
        <w:t>质保期过后经甲方确认后支付10%余款</w:t>
      </w:r>
      <w:r>
        <w:rPr>
          <w:rFonts w:hint="eastAsia" w:ascii="宋体" w:hAnsi="宋体" w:eastAsia="宋体" w:cs="宋体"/>
          <w:sz w:val="24"/>
          <w:shd w:val="clear" w:color="auto"/>
        </w:rPr>
        <w:t>。</w:t>
      </w:r>
    </w:p>
    <w:p>
      <w:pPr>
        <w:widowControl/>
        <w:tabs>
          <w:tab w:val="left" w:pos="142"/>
        </w:tabs>
        <w:spacing w:line="360" w:lineRule="auto"/>
        <w:jc w:val="left"/>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lang w:val="en-US" w:eastAsia="zh-CN"/>
        </w:rPr>
        <w:t>6</w:t>
      </w:r>
      <w:r>
        <w:rPr>
          <w:rFonts w:hint="eastAsia" w:asciiTheme="majorEastAsia" w:hAnsiTheme="majorEastAsia" w:eastAsiaTheme="majorEastAsia" w:cstheme="majorEastAsia"/>
          <w:bCs/>
          <w:sz w:val="24"/>
        </w:rPr>
        <w:t>、甲方义务：</w:t>
      </w:r>
    </w:p>
    <w:p>
      <w:pPr>
        <w:widowControl/>
        <w:tabs>
          <w:tab w:val="left" w:pos="142"/>
        </w:tabs>
        <w:spacing w:line="360" w:lineRule="auto"/>
        <w:ind w:firstLine="240" w:firstLineChars="100"/>
        <w:jc w:val="left"/>
        <w:rPr>
          <w:rFonts w:ascii="宋体" w:hAnsi="宋体" w:eastAsia="宋体" w:cs="宋体"/>
          <w:bCs/>
          <w:sz w:val="24"/>
        </w:rPr>
      </w:pPr>
      <w:r>
        <w:rPr>
          <w:rFonts w:hint="eastAsia" w:ascii="宋体" w:hAnsi="宋体" w:eastAsia="宋体" w:cs="宋体"/>
          <w:bCs/>
          <w:sz w:val="24"/>
          <w:lang w:val="en-US" w:eastAsia="zh-CN"/>
        </w:rPr>
        <w:t>6</w:t>
      </w:r>
      <w:r>
        <w:rPr>
          <w:rFonts w:hint="eastAsia" w:ascii="宋体" w:hAnsi="宋体" w:eastAsia="宋体" w:cs="宋体"/>
          <w:bCs/>
          <w:sz w:val="24"/>
        </w:rPr>
        <w:t>.1甲方需保证服务期内，享有维修对象的所有权或已获得所有权人的相关合法授权，有权就上述维修对象及维修项目与乙方签订本合同，并且不会侵害任何第三方的合法权益。</w:t>
      </w:r>
    </w:p>
    <w:p>
      <w:pPr>
        <w:widowControl/>
        <w:tabs>
          <w:tab w:val="left" w:pos="142"/>
        </w:tabs>
        <w:spacing w:line="360" w:lineRule="auto"/>
        <w:ind w:firstLine="240" w:firstLineChars="100"/>
        <w:jc w:val="left"/>
        <w:rPr>
          <w:rFonts w:ascii="宋体" w:hAnsi="宋体" w:eastAsia="宋体" w:cs="宋体"/>
          <w:bCs/>
          <w:sz w:val="24"/>
        </w:rPr>
      </w:pPr>
      <w:r>
        <w:rPr>
          <w:rFonts w:hint="eastAsia" w:ascii="宋体" w:hAnsi="宋体" w:eastAsia="宋体" w:cs="宋体"/>
          <w:bCs/>
          <w:sz w:val="24"/>
          <w:lang w:val="en-US" w:eastAsia="zh-CN"/>
        </w:rPr>
        <w:t>6</w:t>
      </w:r>
      <w:r>
        <w:rPr>
          <w:rFonts w:hint="eastAsia" w:ascii="宋体" w:hAnsi="宋体" w:eastAsia="宋体" w:cs="宋体"/>
          <w:bCs/>
          <w:sz w:val="24"/>
        </w:rPr>
        <w:t>.2甲方需为乙方履行本合同约定服务提供相应的配合，派人员协助乙方进行工作，帮助开门及协调水电使用，并协调物业等第三方进行配合。</w:t>
      </w:r>
    </w:p>
    <w:p>
      <w:pPr>
        <w:widowControl/>
        <w:tabs>
          <w:tab w:val="left" w:pos="142"/>
        </w:tabs>
        <w:spacing w:line="360" w:lineRule="auto"/>
        <w:ind w:firstLine="240" w:firstLineChars="100"/>
        <w:jc w:val="left"/>
        <w:rPr>
          <w:rFonts w:ascii="宋体" w:hAnsi="宋体" w:eastAsia="宋体" w:cs="宋体"/>
          <w:bCs/>
          <w:sz w:val="24"/>
        </w:rPr>
      </w:pPr>
      <w:r>
        <w:rPr>
          <w:rFonts w:hint="eastAsia" w:ascii="宋体" w:hAnsi="宋体" w:eastAsia="宋体" w:cs="宋体"/>
          <w:bCs/>
          <w:sz w:val="24"/>
          <w:lang w:val="en-US" w:eastAsia="zh-CN"/>
        </w:rPr>
        <w:t>6</w:t>
      </w:r>
      <w:r>
        <w:rPr>
          <w:rFonts w:hint="eastAsia" w:ascii="宋体" w:hAnsi="宋体" w:eastAsia="宋体" w:cs="宋体"/>
          <w:bCs/>
          <w:sz w:val="24"/>
        </w:rPr>
        <w:t>.3维修完成后，由乙方向甲方提供作业报告书，甲方应安排人员当场进行验收，验收合格对作业报告书进行盖章/签字确认，即视为甲方对乙方提供的服务表示认可。若因甲方原因导致未能及时验收的，则乙方提交作业报告书之日视为验收合格日。</w:t>
      </w:r>
    </w:p>
    <w:p>
      <w:pPr>
        <w:widowControl/>
        <w:tabs>
          <w:tab w:val="left" w:pos="142"/>
        </w:tabs>
        <w:spacing w:line="360" w:lineRule="auto"/>
        <w:ind w:firstLine="240" w:firstLineChars="100"/>
        <w:jc w:val="left"/>
        <w:rPr>
          <w:rFonts w:ascii="宋体" w:hAnsi="宋体" w:eastAsia="宋体" w:cs="宋体"/>
          <w:bCs/>
          <w:sz w:val="24"/>
        </w:rPr>
      </w:pPr>
      <w:r>
        <w:rPr>
          <w:rFonts w:hint="eastAsia" w:ascii="宋体" w:hAnsi="宋体" w:eastAsia="宋体" w:cs="宋体"/>
          <w:bCs/>
          <w:sz w:val="24"/>
          <w:lang w:val="en-US" w:eastAsia="zh-CN"/>
        </w:rPr>
        <w:t>6</w:t>
      </w:r>
      <w:r>
        <w:rPr>
          <w:rFonts w:hint="eastAsia" w:ascii="宋体" w:hAnsi="宋体" w:eastAsia="宋体" w:cs="宋体"/>
          <w:bCs/>
          <w:sz w:val="24"/>
        </w:rPr>
        <w:t>.</w:t>
      </w:r>
      <w:r>
        <w:rPr>
          <w:rFonts w:hint="eastAsia" w:ascii="宋体" w:hAnsi="宋体" w:cs="宋体"/>
          <w:bCs/>
          <w:sz w:val="24"/>
        </w:rPr>
        <w:t>4</w:t>
      </w:r>
      <w:r>
        <w:rPr>
          <w:rFonts w:hint="eastAsia" w:ascii="宋体" w:hAnsi="宋体" w:eastAsia="宋体" w:cs="宋体"/>
          <w:bCs/>
          <w:sz w:val="24"/>
        </w:rPr>
        <w:t>甲方应按合同约定向乙方支付服务费用。</w:t>
      </w:r>
    </w:p>
    <w:p>
      <w:pPr>
        <w:widowControl/>
        <w:tabs>
          <w:tab w:val="left" w:pos="142"/>
        </w:tabs>
        <w:spacing w:line="360" w:lineRule="auto"/>
        <w:jc w:val="left"/>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lang w:val="en-US" w:eastAsia="zh-CN"/>
        </w:rPr>
        <w:t>7</w:t>
      </w:r>
      <w:r>
        <w:rPr>
          <w:rFonts w:hint="eastAsia" w:asciiTheme="majorEastAsia" w:hAnsiTheme="majorEastAsia" w:eastAsiaTheme="majorEastAsia" w:cstheme="majorEastAsia"/>
          <w:bCs/>
          <w:sz w:val="24"/>
        </w:rPr>
        <w:t>、乙方义务：</w:t>
      </w:r>
    </w:p>
    <w:p>
      <w:pPr>
        <w:widowControl/>
        <w:tabs>
          <w:tab w:val="left" w:pos="142"/>
        </w:tabs>
        <w:spacing w:line="360" w:lineRule="auto"/>
        <w:ind w:firstLine="240" w:firstLineChars="100"/>
        <w:jc w:val="left"/>
        <w:rPr>
          <w:rFonts w:ascii="宋体" w:hAnsi="宋体" w:eastAsia="宋体" w:cs="宋体"/>
          <w:bCs/>
          <w:sz w:val="24"/>
        </w:rPr>
      </w:pPr>
      <w:r>
        <w:rPr>
          <w:rFonts w:hint="eastAsia" w:ascii="宋体" w:hAnsi="宋体" w:eastAsia="宋体" w:cs="宋体"/>
          <w:bCs/>
          <w:sz w:val="24"/>
          <w:lang w:val="en-US" w:eastAsia="zh-CN"/>
        </w:rPr>
        <w:t>7</w:t>
      </w:r>
      <w:r>
        <w:rPr>
          <w:rFonts w:hint="eastAsia" w:ascii="宋体" w:hAnsi="宋体" w:eastAsia="宋体" w:cs="宋体"/>
          <w:bCs/>
          <w:sz w:val="24"/>
        </w:rPr>
        <w:t>.1乙方应在约定的工期内完成维修，如遇特殊情况无法完成的，应及时通知甲方，双方协商一致后再行确定工期。</w:t>
      </w:r>
    </w:p>
    <w:p>
      <w:pPr>
        <w:widowControl/>
        <w:tabs>
          <w:tab w:val="left" w:pos="142"/>
        </w:tabs>
        <w:spacing w:line="360" w:lineRule="auto"/>
        <w:ind w:firstLine="240" w:firstLineChars="100"/>
        <w:jc w:val="left"/>
        <w:rPr>
          <w:rFonts w:ascii="宋体" w:hAnsi="宋体" w:eastAsia="宋体" w:cs="宋体"/>
          <w:bCs/>
          <w:sz w:val="24"/>
        </w:rPr>
      </w:pPr>
      <w:r>
        <w:rPr>
          <w:rFonts w:hint="eastAsia" w:ascii="宋体" w:hAnsi="宋体" w:eastAsia="宋体" w:cs="宋体"/>
          <w:bCs/>
          <w:sz w:val="24"/>
          <w:lang w:val="en-US" w:eastAsia="zh-CN"/>
        </w:rPr>
        <w:t>7</w:t>
      </w:r>
      <w:r>
        <w:rPr>
          <w:rFonts w:hint="eastAsia" w:ascii="宋体" w:hAnsi="宋体" w:eastAsia="宋体" w:cs="宋体"/>
          <w:bCs/>
          <w:sz w:val="24"/>
        </w:rPr>
        <w:t>.2乙方在进行维修工作时应遵守甲方书面告知的各项管理制度及安全操作制度，如有争议应通知甲方相关人员解决，不得与甲方及第三方工作人员发生冲突。</w:t>
      </w:r>
    </w:p>
    <w:p>
      <w:pPr>
        <w:widowControl/>
        <w:tabs>
          <w:tab w:val="left" w:pos="142"/>
        </w:tabs>
        <w:spacing w:line="360" w:lineRule="auto"/>
        <w:ind w:firstLine="240" w:firstLineChars="100"/>
        <w:jc w:val="left"/>
        <w:rPr>
          <w:rFonts w:ascii="宋体" w:hAnsi="宋体" w:eastAsia="宋体" w:cs="宋体"/>
          <w:bCs/>
          <w:sz w:val="24"/>
        </w:rPr>
      </w:pPr>
      <w:r>
        <w:rPr>
          <w:rFonts w:hint="eastAsia" w:ascii="宋体" w:hAnsi="宋体" w:eastAsia="宋体" w:cs="宋体"/>
          <w:bCs/>
          <w:sz w:val="24"/>
          <w:lang w:val="en-US" w:eastAsia="zh-CN"/>
        </w:rPr>
        <w:t>7</w:t>
      </w:r>
      <w:r>
        <w:rPr>
          <w:rFonts w:hint="eastAsia" w:ascii="宋体" w:hAnsi="宋体" w:eastAsia="宋体" w:cs="宋体"/>
          <w:bCs/>
          <w:sz w:val="24"/>
        </w:rPr>
        <w:t>.3维修工作完成后，应及时清理维修过程中产生的垃圾，做到工完场清。</w:t>
      </w:r>
    </w:p>
    <w:p>
      <w:pPr>
        <w:tabs>
          <w:tab w:val="left" w:pos="142"/>
        </w:tabs>
        <w:spacing w:line="360" w:lineRule="auto"/>
        <w:ind w:firstLine="240" w:firstLineChars="100"/>
        <w:rPr>
          <w:rFonts w:ascii="宋体" w:hAnsi="宋体" w:eastAsia="宋体" w:cs="宋体"/>
          <w:bCs/>
          <w:sz w:val="24"/>
        </w:rPr>
      </w:pPr>
      <w:r>
        <w:rPr>
          <w:rFonts w:hint="eastAsia" w:ascii="宋体" w:hAnsi="宋体" w:eastAsia="宋体" w:cs="宋体"/>
          <w:bCs/>
          <w:sz w:val="24"/>
          <w:lang w:val="en-US" w:eastAsia="zh-CN"/>
        </w:rPr>
        <w:t>7</w:t>
      </w:r>
      <w:r>
        <w:rPr>
          <w:rFonts w:hint="eastAsia" w:ascii="宋体" w:hAnsi="宋体" w:eastAsia="宋体" w:cs="宋体"/>
          <w:bCs/>
          <w:sz w:val="24"/>
        </w:rPr>
        <w:t>.4设备维修验收合格后12个月内，乙方对所维修的内容及材料进行免费保修，由此产生的人工费、材料费、配件费等费用均由乙方承担。质保期内，如经维修，乙方所更换的设备、材料仍无法达到正常使用标准的，乙方须进行无条件更换。</w:t>
      </w:r>
    </w:p>
    <w:p>
      <w:pPr>
        <w:tabs>
          <w:tab w:val="left" w:pos="142"/>
        </w:tabs>
        <w:spacing w:line="360" w:lineRule="auto"/>
        <w:ind w:firstLine="240" w:firstLineChars="100"/>
        <w:rPr>
          <w:rFonts w:ascii="宋体" w:hAnsi="宋体" w:eastAsia="宋体" w:cs="宋体"/>
          <w:szCs w:val="21"/>
          <w:shd w:val="clear" w:color="auto" w:fill="FFFFFF"/>
        </w:rPr>
      </w:pPr>
      <w:r>
        <w:rPr>
          <w:rFonts w:hint="eastAsia" w:ascii="宋体" w:hAnsi="宋体" w:eastAsia="宋体" w:cs="宋体"/>
          <w:bCs/>
          <w:sz w:val="24"/>
          <w:lang w:val="en-US" w:eastAsia="zh-CN"/>
        </w:rPr>
        <w:t>7</w:t>
      </w:r>
      <w:r>
        <w:rPr>
          <w:rFonts w:hint="eastAsia" w:ascii="宋体" w:hAnsi="宋体" w:eastAsia="宋体" w:cs="宋体"/>
          <w:bCs/>
          <w:sz w:val="24"/>
        </w:rPr>
        <w:t>.5乙方在作业过程中应注重安全文明施工，如因乙方原因导致其自身、甲方、第三方人身、财产损失的，由乙方承担所有责任。</w:t>
      </w:r>
    </w:p>
    <w:p>
      <w:pPr>
        <w:autoSpaceDE w:val="0"/>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8</w:t>
      </w:r>
      <w:r>
        <w:rPr>
          <w:rFonts w:hint="eastAsia" w:asciiTheme="majorEastAsia" w:hAnsiTheme="majorEastAsia" w:eastAsiaTheme="majorEastAsia" w:cstheme="majorEastAsia"/>
          <w:sz w:val="24"/>
        </w:rPr>
        <w:t>、违约责任</w:t>
      </w:r>
    </w:p>
    <w:p>
      <w:pPr>
        <w:pStyle w:val="8"/>
        <w:spacing w:line="360" w:lineRule="auto"/>
        <w:ind w:left="240" w:firstLine="0"/>
        <w:jc w:val="left"/>
        <w:rPr>
          <w:rFonts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.1、除不可抗力因素外，乙方有下列情形之一的，甲方有权解除合同，乙方按照合同总金额的5%支付违约金，若违约金不足以抵付甲方损失的，乙方还应根据甲方实际经济损失补足差额。</w:t>
      </w:r>
    </w:p>
    <w:p>
      <w:pPr>
        <w:pStyle w:val="8"/>
        <w:spacing w:line="360" w:lineRule="auto"/>
        <w:ind w:left="240" w:firstLine="0"/>
        <w:jc w:val="left"/>
        <w:rPr>
          <w:rFonts w:ascii="宋体" w:hAnsi="宋体" w:eastAsia="宋体" w:cs="宋体"/>
          <w:sz w:val="24"/>
        </w:rPr>
      </w:pPr>
      <w:r>
        <w:rPr>
          <w:rFonts w:hint="eastAsia" w:ascii="宋体" w:hAnsi="宋体" w:eastAsia="宋体" w:cs="宋体"/>
          <w:sz w:val="24"/>
        </w:rPr>
        <w:t>（1）拒绝履行合同义务，擅自解除合同的；</w:t>
      </w:r>
    </w:p>
    <w:p>
      <w:pPr>
        <w:pStyle w:val="8"/>
        <w:spacing w:line="360" w:lineRule="auto"/>
        <w:ind w:left="240" w:firstLine="0"/>
        <w:jc w:val="left"/>
        <w:rPr>
          <w:rFonts w:ascii="宋体" w:hAnsi="宋体" w:eastAsia="宋体" w:cs="宋体"/>
          <w:sz w:val="24"/>
        </w:rPr>
      </w:pPr>
      <w:r>
        <w:rPr>
          <w:rFonts w:hint="eastAsia" w:ascii="宋体" w:hAnsi="宋体" w:eastAsia="宋体" w:cs="宋体"/>
          <w:sz w:val="24"/>
        </w:rPr>
        <w:t>（2）乙方因自身经营原因，无法继续履行合同，要求终止合同；</w:t>
      </w:r>
    </w:p>
    <w:p>
      <w:pPr>
        <w:pStyle w:val="8"/>
        <w:spacing w:line="360" w:lineRule="auto"/>
        <w:ind w:left="240" w:firstLine="0"/>
        <w:jc w:val="left"/>
        <w:rPr>
          <w:rFonts w:ascii="宋体" w:hAnsi="宋体" w:eastAsia="宋体" w:cs="宋体"/>
          <w:sz w:val="24"/>
        </w:rPr>
      </w:pPr>
      <w:r>
        <w:rPr>
          <w:rFonts w:hint="eastAsia" w:ascii="宋体" w:hAnsi="宋体" w:eastAsia="宋体" w:cs="宋体"/>
          <w:sz w:val="24"/>
        </w:rPr>
        <w:t>（3）乙方因经营服务无法达到招标响应技术要求或服务无法达到约定标准的，甲方有权要求乙方限期整改，逾期未整改或整改后仍未达到甲方要求的，甲方为完成整改要求而产生的支出费用由乙方承担。</w:t>
      </w:r>
    </w:p>
    <w:p>
      <w:pPr>
        <w:pStyle w:val="8"/>
        <w:spacing w:line="360" w:lineRule="auto"/>
        <w:ind w:left="240" w:firstLine="0"/>
        <w:jc w:val="left"/>
        <w:rPr>
          <w:rFonts w:ascii="宋体" w:hAnsi="宋体" w:eastAsia="宋体" w:cs="宋体"/>
          <w:sz w:val="24"/>
        </w:rPr>
      </w:pPr>
      <w:r>
        <w:rPr>
          <w:rFonts w:hint="eastAsia" w:ascii="宋体" w:hAnsi="宋体" w:eastAsia="宋体" w:cs="宋体"/>
          <w:sz w:val="24"/>
        </w:rPr>
        <w:t>（4）未经甲方同意，乙方转包、分包合同事务，在承包区域内从事未经甲方认可的承包工作。</w:t>
      </w:r>
    </w:p>
    <w:p>
      <w:pPr>
        <w:pStyle w:val="8"/>
        <w:spacing w:line="360" w:lineRule="auto"/>
        <w:ind w:left="240" w:firstLine="0"/>
        <w:jc w:val="left"/>
        <w:rPr>
          <w:rFonts w:ascii="宋体" w:hAnsi="宋体" w:eastAsia="宋体" w:cs="宋体"/>
          <w:sz w:val="24"/>
        </w:rPr>
      </w:pPr>
      <w:r>
        <w:rPr>
          <w:rFonts w:hint="eastAsia" w:ascii="宋体" w:hAnsi="宋体" w:eastAsia="宋体" w:cs="宋体"/>
          <w:sz w:val="24"/>
        </w:rPr>
        <w:t>（5）乙方出现重大管理不到位（如已影响甲方公众形象、声誉的），有多次投诉而得不到纠正的。</w:t>
      </w:r>
    </w:p>
    <w:p>
      <w:pPr>
        <w:pStyle w:val="8"/>
        <w:spacing w:line="360" w:lineRule="auto"/>
        <w:ind w:left="240" w:firstLine="0"/>
        <w:jc w:val="left"/>
        <w:rPr>
          <w:rFonts w:ascii="宋体" w:hAnsi="宋体" w:eastAsia="宋体" w:cs="宋体"/>
          <w:sz w:val="24"/>
        </w:rPr>
      </w:pPr>
      <w:r>
        <w:rPr>
          <w:rFonts w:hint="eastAsia" w:ascii="宋体" w:hAnsi="宋体" w:eastAsia="宋体" w:cs="宋体"/>
          <w:sz w:val="24"/>
        </w:rPr>
        <w:t>（6）合同约定的甲方可以解除合同的其他情形。</w:t>
      </w:r>
    </w:p>
    <w:p>
      <w:pPr>
        <w:pStyle w:val="8"/>
        <w:spacing w:line="360" w:lineRule="auto"/>
        <w:ind w:left="240" w:firstLine="0"/>
        <w:jc w:val="left"/>
        <w:rPr>
          <w:rFonts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.2、服务期间，非不可抗力，甲方擅自解除本合同，甲方按照合同总金额的5%支付违约金。若违约金不足以抵付乙方损失的，甲方还应根据乙方实际经济损失补足差额。</w:t>
      </w:r>
    </w:p>
    <w:p>
      <w:pPr>
        <w:autoSpaceDE w:val="0"/>
        <w:spacing w:line="360" w:lineRule="auto"/>
        <w:ind w:firstLine="240" w:firstLineChars="100"/>
        <w:rPr>
          <w:rFonts w:asciiTheme="majorEastAsia" w:hAnsiTheme="majorEastAsia" w:eastAsiaTheme="majorEastAsia" w:cstheme="majorEastAsia"/>
          <w:b/>
          <w:sz w:val="24"/>
        </w:rPr>
      </w:pPr>
      <w:r>
        <w:rPr>
          <w:rFonts w:hint="eastAsia" w:ascii="宋体" w:hAnsi="宋体" w:eastAsia="宋体" w:cs="宋体"/>
          <w:sz w:val="24"/>
          <w:lang w:val="en-US" w:eastAsia="zh-CN"/>
        </w:rPr>
        <w:t>8</w:t>
      </w:r>
      <w:r>
        <w:rPr>
          <w:rFonts w:hint="eastAsia" w:ascii="宋体" w:hAnsi="宋体" w:eastAsia="宋体" w:cs="宋体"/>
          <w:sz w:val="24"/>
        </w:rPr>
        <w:t>.3、因不可抗力因素造成本合同无法执行，任意一方可终止本合同，无需做出任何赔偿。经双方协商同意可终止部分或全部合同的，无须承担违约责任。</w:t>
      </w:r>
    </w:p>
    <w:p>
      <w:pPr>
        <w:rPr>
          <w:rFonts w:asciiTheme="majorEastAsia" w:hAnsiTheme="majorEastAsia" w:eastAsiaTheme="majorEastAsia" w:cstheme="majorEastAsia"/>
          <w:bCs/>
          <w:sz w:val="24"/>
        </w:rPr>
      </w:pPr>
    </w:p>
    <w:p>
      <w:pPr>
        <w:pStyle w:val="2"/>
        <w:ind w:firstLine="480"/>
        <w:rPr>
          <w:rFonts w:asciiTheme="majorEastAsia" w:hAnsiTheme="majorEastAsia" w:eastAsiaTheme="majorEastAsia" w:cstheme="majorEastAsia"/>
          <w:bCs/>
          <w:sz w:val="24"/>
        </w:rPr>
      </w:pPr>
    </w:p>
    <w:p>
      <w:pPr>
        <w:rPr>
          <w:rFonts w:asciiTheme="majorEastAsia" w:hAnsiTheme="majorEastAsia" w:eastAsiaTheme="majorEastAsia" w:cstheme="majorEastAsia"/>
          <w:bCs/>
          <w:sz w:val="24"/>
        </w:rPr>
      </w:pPr>
    </w:p>
    <w:p>
      <w:pPr>
        <w:pStyle w:val="2"/>
        <w:ind w:firstLine="480"/>
        <w:rPr>
          <w:rFonts w:asciiTheme="majorEastAsia" w:hAnsiTheme="majorEastAsia" w:eastAsiaTheme="majorEastAsia" w:cstheme="majorEastAsia"/>
          <w:bCs/>
          <w:sz w:val="24"/>
        </w:rPr>
      </w:pPr>
    </w:p>
    <w:p>
      <w:pPr>
        <w:rPr>
          <w:rFonts w:asciiTheme="majorEastAsia" w:hAnsiTheme="majorEastAsia" w:eastAsiaTheme="majorEastAsia" w:cstheme="majorEastAsia"/>
          <w:bCs/>
          <w:sz w:val="24"/>
        </w:rPr>
      </w:pPr>
    </w:p>
    <w:p>
      <w:pPr>
        <w:pStyle w:val="2"/>
        <w:ind w:firstLine="480"/>
        <w:rPr>
          <w:rFonts w:asciiTheme="majorEastAsia" w:hAnsiTheme="majorEastAsia" w:eastAsiaTheme="majorEastAsia" w:cstheme="majorEastAsia"/>
          <w:bCs/>
          <w:sz w:val="24"/>
        </w:rPr>
      </w:pPr>
    </w:p>
    <w:p>
      <w:pPr>
        <w:rPr>
          <w:rFonts w:asciiTheme="majorEastAsia" w:hAnsiTheme="majorEastAsia" w:eastAsiaTheme="majorEastAsia" w:cstheme="majorEastAsia"/>
          <w:bCs/>
          <w:sz w:val="24"/>
        </w:rPr>
      </w:pPr>
    </w:p>
    <w:p>
      <w:pPr>
        <w:pStyle w:val="2"/>
        <w:ind w:firstLine="480"/>
        <w:rPr>
          <w:rFonts w:asciiTheme="majorEastAsia" w:hAnsiTheme="majorEastAsia" w:eastAsiaTheme="majorEastAsia" w:cstheme="majorEastAsia"/>
          <w:bCs/>
          <w:sz w:val="24"/>
        </w:rPr>
      </w:pPr>
    </w:p>
    <w:p>
      <w:pPr>
        <w:rPr>
          <w:rFonts w:asciiTheme="majorEastAsia" w:hAnsiTheme="majorEastAsia" w:eastAsiaTheme="majorEastAsia" w:cstheme="majorEastAsia"/>
          <w:bCs/>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4NTAxZGUyM2E2ZjBjZGUyZWI1NDFlN2U2ODlmOGIifQ=="/>
  </w:docVars>
  <w:rsids>
    <w:rsidRoot w:val="50CF6E60"/>
    <w:rsid w:val="00033A32"/>
    <w:rsid w:val="00402A68"/>
    <w:rsid w:val="004062E2"/>
    <w:rsid w:val="005E62AB"/>
    <w:rsid w:val="00824135"/>
    <w:rsid w:val="00963768"/>
    <w:rsid w:val="00A34AE0"/>
    <w:rsid w:val="00A64A89"/>
    <w:rsid w:val="00E353DD"/>
    <w:rsid w:val="00E842F0"/>
    <w:rsid w:val="00F27A80"/>
    <w:rsid w:val="00FD3E8D"/>
    <w:rsid w:val="018A58CB"/>
    <w:rsid w:val="018D3949"/>
    <w:rsid w:val="06B65D37"/>
    <w:rsid w:val="14AE1BE9"/>
    <w:rsid w:val="171149D8"/>
    <w:rsid w:val="17CC4EDA"/>
    <w:rsid w:val="3D835925"/>
    <w:rsid w:val="3F8F4699"/>
    <w:rsid w:val="42DD5613"/>
    <w:rsid w:val="43D16466"/>
    <w:rsid w:val="449A1228"/>
    <w:rsid w:val="46CA50A4"/>
    <w:rsid w:val="4F536077"/>
    <w:rsid w:val="50CF6E60"/>
    <w:rsid w:val="52CD4B6C"/>
    <w:rsid w:val="52EF50DB"/>
    <w:rsid w:val="7B3B1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firstLineChars="200"/>
    </w:pPr>
  </w:style>
  <w:style w:type="paragraph" w:styleId="3">
    <w:name w:val="footer"/>
    <w:basedOn w:val="1"/>
    <w:link w:val="10"/>
    <w:autoRedefine/>
    <w:qFormat/>
    <w:uiPriority w:val="0"/>
    <w:pPr>
      <w:tabs>
        <w:tab w:val="center" w:pos="4513"/>
        <w:tab w:val="right" w:pos="902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513"/>
        <w:tab w:val="right" w:pos="902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paragraph" w:styleId="8">
    <w:name w:val="List Paragraph"/>
    <w:basedOn w:val="1"/>
    <w:autoRedefine/>
    <w:qFormat/>
    <w:uiPriority w:val="99"/>
    <w:pPr>
      <w:ind w:firstLine="420"/>
    </w:pPr>
  </w:style>
  <w:style w:type="character" w:customStyle="1" w:styleId="9">
    <w:name w:val="页眉 Char"/>
    <w:basedOn w:val="7"/>
    <w:link w:val="4"/>
    <w:autoRedefine/>
    <w:qFormat/>
    <w:uiPriority w:val="0"/>
    <w:rPr>
      <w:kern w:val="2"/>
      <w:sz w:val="18"/>
      <w:szCs w:val="18"/>
    </w:rPr>
  </w:style>
  <w:style w:type="character" w:customStyle="1" w:styleId="10">
    <w:name w:val="页脚 Char"/>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345</Words>
  <Characters>1973</Characters>
  <Lines>16</Lines>
  <Paragraphs>4</Paragraphs>
  <TotalTime>1</TotalTime>
  <ScaleCrop>false</ScaleCrop>
  <LinksUpToDate>false</LinksUpToDate>
  <CharactersWithSpaces>2314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2023-03-15T02:15:00Z</dcterms:created>
  <dc:creator>杰</dc:creator>
  <cp:lastModifiedBy>郑听</cp:lastModifiedBy>
  <cp:lastPrinted>2023-12-25T06:10:00Z</cp:lastPrinted>
  <dcterms:modified xsi:type="dcterms:W3CDTF">2023-12-25T07:34:50Z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125872E72B4B4491B02B3770E32F5512_13</vt:lpwstr>
  </property>
</Properties>
</file>