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关于公开选拔第二临床医学院团委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学生会主要学生干部的通知</w:t>
      </w:r>
    </w:p>
    <w:p>
      <w:pPr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全体学生：</w:t>
      </w: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为进一步加强院团委</w:t>
      </w:r>
      <w:r>
        <w:rPr>
          <w:rFonts w:hint="eastAsia" w:ascii="仿宋_GB2312" w:hAnsi="仿宋_GB2312" w:eastAsia="仿宋_GB2312"/>
          <w:lang w:val="en-US" w:eastAsia="zh-CN"/>
        </w:rPr>
        <w:t>·</w:t>
      </w:r>
      <w:r>
        <w:rPr>
          <w:rFonts w:hint="eastAsia" w:ascii="仿宋_GB2312" w:hAnsi="仿宋_GB2312" w:eastAsia="仿宋_GB2312"/>
        </w:rPr>
        <w:t>学生会组织建设，培养高素质学生团干部、学生干部队伍，推动我院团学工作的有效开展，经研究，决定面向全院公开选拔学院主要学生干部。现将有关事项通知如下：</w:t>
      </w:r>
    </w:p>
    <w:p>
      <w:pPr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一、选拔原则</w:t>
      </w: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公开竞选、公平竞争、择优录取、民主集中</w:t>
      </w:r>
    </w:p>
    <w:p>
      <w:pPr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二、选拔条件</w:t>
      </w: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1.具有较高的思想政治素质和品德，认真学习党、团理论知识，有一定的理论基础，中共党员（含预备党员）优先考虑；</w:t>
      </w:r>
      <w:r>
        <w:rPr>
          <w:rFonts w:ascii="仿宋_GB2312" w:hAnsi="仿宋_GB2312" w:eastAsia="仿宋_GB2312"/>
        </w:rPr>
        <w:t xml:space="preserve"> </w:t>
      </w: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2.具有一定的学生工作经验，热爱团学工作，具有较强的协调、沟通和议事能力，有较强的责任心和团结奉献精神，勇于开拓创新，能够独立开展各相关工作，对应聘岗位有明确工作思路，具备较强的创新意识和创新思维；</w:t>
      </w: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3.作风正派，廉洁奉公，团结同学，谦虚诚实，有良好的群众基础，在同学中有较高影响力和号召力；</w:t>
      </w:r>
    </w:p>
    <w:p>
      <w:pPr>
        <w:ind w:firstLine="640" w:firstLineChars="200"/>
        <w:rPr>
          <w:rFonts w:ascii="仿宋_GB2312" w:hAnsi="仿宋_GB2312" w:eastAsia="仿宋_GB2312"/>
          <w:highlight w:val="yellow"/>
        </w:rPr>
      </w:pPr>
      <w:r>
        <w:rPr>
          <w:rFonts w:hint="eastAsia" w:ascii="仿宋_GB2312" w:hAnsi="仿宋_GB2312" w:eastAsia="仿宋_GB2312"/>
        </w:rPr>
        <w:t>4</w:t>
      </w:r>
      <w:r>
        <w:rPr>
          <w:rFonts w:hint="eastAsia" w:ascii="仿宋_GB2312" w:hAnsi="仿宋_GB2312" w:eastAsia="仿宋_GB2312"/>
          <w:highlight w:val="none"/>
        </w:rPr>
        <w:t>.学习成绩良好，</w:t>
      </w:r>
      <w:r>
        <w:rPr>
          <w:rFonts w:hint="eastAsia" w:ascii="仿宋_GB2312" w:hAnsi="仿宋_GB2312" w:eastAsia="仿宋_GB2312"/>
          <w:highlight w:val="none"/>
          <w:lang w:val="en-US" w:eastAsia="zh-CN"/>
        </w:rPr>
        <w:t>原则上</w:t>
      </w:r>
      <w:r>
        <w:rPr>
          <w:rFonts w:hint="eastAsia" w:ascii="仿宋_GB2312" w:hAnsi="仿宋_GB2312" w:eastAsia="仿宋_GB2312"/>
          <w:highlight w:val="none"/>
        </w:rPr>
        <w:t>学习成绩综合排名在本专业前</w:t>
      </w:r>
      <w:r>
        <w:rPr>
          <w:rFonts w:hint="eastAsia" w:ascii="仿宋_GB2312" w:hAnsi="仿宋_GB2312" w:eastAsia="仿宋_GB231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/>
          <w:highlight w:val="none"/>
        </w:rPr>
        <w:t>0%以内，且无课业不及格情况。获得过优秀称号、奖学金者优先。</w:t>
      </w: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5.有特长者及出色能力者可破格任用。</w:t>
      </w:r>
    </w:p>
    <w:p>
      <w:pPr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三、岗位设置</w:t>
      </w: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具体岗位设置及要求详见附件</w:t>
      </w:r>
      <w:r>
        <w:rPr>
          <w:rFonts w:ascii="仿宋_GB2312" w:hAnsi="仿宋_GB2312" w:eastAsia="仿宋_GB2312"/>
        </w:rPr>
        <w:t>2</w:t>
      </w:r>
      <w:r>
        <w:rPr>
          <w:rFonts w:hint="eastAsia" w:ascii="仿宋_GB2312" w:hAnsi="仿宋_GB2312" w:eastAsia="仿宋_GB2312"/>
          <w:lang w:val="en-US" w:eastAsia="zh-CN"/>
        </w:rPr>
        <w:t>-3</w:t>
      </w:r>
      <w:r>
        <w:rPr>
          <w:rFonts w:hint="eastAsia" w:ascii="仿宋_GB2312" w:hAnsi="仿宋_GB2312" w:eastAsia="仿宋_GB2312"/>
        </w:rPr>
        <w:t>。</w:t>
      </w:r>
    </w:p>
    <w:p>
      <w:pPr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四、选拔流程</w:t>
      </w: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1.报名：各学生组织推荐报名和同学自主报名相结合。有意者请自行打印竞聘报名表(详见附件1），于</w:t>
      </w:r>
      <w:r>
        <w:rPr>
          <w:rFonts w:hint="eastAsia" w:ascii="仿宋_GB2312" w:hAnsi="仿宋_GB2312" w:eastAsia="仿宋_GB231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/>
          <w:highlight w:val="none"/>
        </w:rPr>
        <w:t>月</w:t>
      </w:r>
      <w:r>
        <w:rPr>
          <w:rFonts w:hint="eastAsia" w:ascii="仿宋_GB2312" w:hAnsi="仿宋_GB2312" w:eastAsia="仿宋_GB231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/>
          <w:highlight w:val="none"/>
        </w:rPr>
        <w:t>日</w:t>
      </w:r>
      <w:r>
        <w:rPr>
          <w:rFonts w:ascii="仿宋_GB2312" w:hAnsi="仿宋_GB2312" w:eastAsia="仿宋_GB2312"/>
        </w:rPr>
        <w:t>18</w:t>
      </w:r>
      <w:r>
        <w:rPr>
          <w:rFonts w:hint="eastAsia" w:ascii="仿宋_GB2312" w:hAnsi="仿宋_GB2312" w:eastAsia="仿宋_GB2312"/>
        </w:rPr>
        <w:t>点前将纸质报名表上交至</w:t>
      </w:r>
      <w:r>
        <w:rPr>
          <w:rFonts w:ascii="仿宋_GB2312" w:hAnsi="仿宋_GB2312" w:eastAsia="仿宋_GB2312"/>
        </w:rPr>
        <w:t>7</w:t>
      </w:r>
      <w:r>
        <w:rPr>
          <w:rFonts w:hint="eastAsia" w:ascii="仿宋_GB2312" w:hAnsi="仿宋_GB2312" w:eastAsia="仿宋_GB2312"/>
        </w:rPr>
        <w:t>B</w:t>
      </w:r>
      <w:r>
        <w:rPr>
          <w:rFonts w:ascii="仿宋_GB2312" w:hAnsi="仿宋_GB2312" w:eastAsia="仿宋_GB2312"/>
        </w:rPr>
        <w:t>202</w:t>
      </w:r>
      <w:r>
        <w:rPr>
          <w:rFonts w:hint="eastAsia" w:ascii="仿宋_GB2312" w:hAnsi="仿宋_GB2312" w:eastAsia="仿宋_GB2312"/>
        </w:rPr>
        <w:t>门口的红色信箱，电子版报名表请于</w:t>
      </w:r>
      <w:r>
        <w:rPr>
          <w:rFonts w:hint="eastAsia" w:ascii="仿宋_GB2312" w:hAnsi="仿宋_GB2312" w:eastAsia="仿宋_GB231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/>
          <w:highlight w:val="none"/>
        </w:rPr>
        <w:t>月</w:t>
      </w:r>
      <w:r>
        <w:rPr>
          <w:rFonts w:hint="eastAsia" w:ascii="仿宋_GB2312" w:hAnsi="仿宋_GB2312" w:eastAsia="仿宋_GB231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/>
        </w:rPr>
        <w:t>日</w:t>
      </w:r>
      <w:r>
        <w:rPr>
          <w:rFonts w:ascii="仿宋_GB2312" w:hAnsi="仿宋_GB2312" w:eastAsia="仿宋_GB2312"/>
        </w:rPr>
        <w:t>18</w:t>
      </w:r>
      <w:r>
        <w:rPr>
          <w:rFonts w:hint="eastAsia" w:ascii="仿宋_GB2312" w:hAnsi="仿宋_GB2312" w:eastAsia="仿宋_GB2312"/>
        </w:rPr>
        <w:t>点前发送至delcyxytw@163.com。</w:t>
      </w:r>
    </w:p>
    <w:p>
      <w:pPr>
        <w:ind w:firstLine="640" w:firstLineChars="2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2.资格审查：资格审查委员会对候选人进行资格审查，确定候选人名单。</w:t>
      </w: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面试：本次学生干部招聘采取半结构化或非领导小组的面试形式。评委将根据竞聘同学面试表现，结合各招聘岗位的不同要求对竞聘者进行综合评估。具体面试形式、时间、地点另行通知。</w:t>
      </w:r>
    </w:p>
    <w:p>
      <w:pPr>
        <w:pStyle w:val="5"/>
        <w:spacing w:before="0" w:beforeAutospacing="0" w:after="0" w:afterAutospacing="0" w:line="480" w:lineRule="atLeast"/>
        <w:ind w:firstLine="48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4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公示阶段：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拟录用人员由招聘工作小组按规定程序，根据笔试成绩、面试成绩、考察情况合格的人员中综合考虑，择优确定，并在学院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学工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网页及学院公告栏进行公示。</w:t>
      </w:r>
    </w:p>
    <w:p>
      <w:pPr>
        <w:pStyle w:val="5"/>
        <w:spacing w:before="0" w:beforeAutospacing="0" w:after="0" w:afterAutospacing="0" w:line="480" w:lineRule="atLeast"/>
        <w:ind w:firstLine="48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5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试用考核阶段：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通过考核的人员，将进行3个月试用考核。试用期满考核合格者，学院将正式发文聘任，任期为1年。</w:t>
      </w:r>
    </w:p>
    <w:p>
      <w:pPr>
        <w:pStyle w:val="5"/>
        <w:spacing w:before="0" w:beforeAutospacing="0" w:after="0" w:afterAutospacing="0" w:line="480" w:lineRule="atLeast"/>
        <w:ind w:firstLine="48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五、其他</w:t>
      </w:r>
    </w:p>
    <w:p>
      <w:pPr>
        <w:pStyle w:val="5"/>
        <w:spacing w:before="0" w:beforeAutospacing="0" w:after="0" w:afterAutospacing="0" w:line="540" w:lineRule="atLeast"/>
        <w:ind w:firstLine="480"/>
        <w:rPr>
          <w:rFonts w:ascii="&amp;quot" w:hAnsi="&amp;quot" w:eastAsia="仿宋"/>
          <w:color w:val="000000"/>
          <w:sz w:val="32"/>
          <w:szCs w:val="32"/>
        </w:rPr>
      </w:pPr>
      <w:r>
        <w:rPr>
          <w:rFonts w:ascii="&amp;quot" w:hAnsi="&amp;quot" w:eastAsia="仿宋"/>
          <w:color w:val="000000"/>
          <w:sz w:val="32"/>
          <w:szCs w:val="32"/>
        </w:rPr>
        <w:t>未尽事宜请与学生干部聘任工作小组联系，联系电话：0577-86699159，联系人：</w:t>
      </w:r>
      <w:r>
        <w:rPr>
          <w:rFonts w:hint="eastAsia" w:ascii="&amp;quot" w:hAnsi="&amp;quot" w:eastAsia="仿宋"/>
          <w:color w:val="000000"/>
          <w:sz w:val="32"/>
          <w:szCs w:val="32"/>
        </w:rPr>
        <w:t>苏</w:t>
      </w:r>
      <w:r>
        <w:rPr>
          <w:rFonts w:ascii="&amp;quot" w:hAnsi="&amp;quot" w:eastAsia="仿宋"/>
          <w:color w:val="000000"/>
          <w:sz w:val="32"/>
          <w:szCs w:val="32"/>
        </w:rPr>
        <w:t>老师。</w:t>
      </w:r>
    </w:p>
    <w:p>
      <w:pPr>
        <w:pStyle w:val="5"/>
        <w:spacing w:before="0" w:beforeAutospacing="0" w:after="0" w:afterAutospacing="0" w:line="540" w:lineRule="atLeast"/>
        <w:ind w:firstLine="480"/>
        <w:rPr>
          <w:rFonts w:ascii="&amp;quot" w:hAnsi="&amp;quot" w:eastAsia="仿宋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40" w:lineRule="atLeast"/>
        <w:ind w:firstLine="480"/>
        <w:rPr>
          <w:rFonts w:ascii="&amp;quot" w:hAnsi="&amp;quot" w:eastAsia="仿宋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40" w:lineRule="atLeast"/>
        <w:ind w:firstLine="480"/>
        <w:rPr>
          <w:rFonts w:ascii="&amp;quot" w:hAnsi="&amp;quot" w:eastAsia="仿宋"/>
          <w:color w:val="000000"/>
          <w:sz w:val="32"/>
          <w:szCs w:val="32"/>
        </w:rPr>
      </w:pPr>
    </w:p>
    <w:p>
      <w:pPr>
        <w:pStyle w:val="5"/>
        <w:spacing w:before="0" w:beforeAutospacing="0" w:after="0" w:afterAutospacing="0" w:line="540" w:lineRule="atLeast"/>
        <w:ind w:firstLine="480"/>
        <w:rPr>
          <w:rFonts w:hint="eastAsia" w:ascii="&amp;quot" w:hAnsi="&amp;quot" w:eastAsia="仿宋"/>
          <w:color w:val="000000"/>
          <w:sz w:val="32"/>
          <w:szCs w:val="32"/>
        </w:rPr>
      </w:pPr>
    </w:p>
    <w:p>
      <w:pPr>
        <w:ind w:firstLine="1920" w:firstLineChars="60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共青团温州医科大学第二临床医学院委员会      </w:t>
      </w:r>
    </w:p>
    <w:p>
      <w:pPr>
        <w:jc w:val="center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 xml:space="preserve">             </w:t>
      </w:r>
      <w:r>
        <w:rPr>
          <w:rFonts w:hint="eastAsia" w:ascii="仿宋_GB2312" w:hAnsi="仿宋_GB2312" w:eastAsia="仿宋_GB231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/>
        </w:rPr>
        <w:t xml:space="preserve"> 202</w:t>
      </w:r>
      <w:r>
        <w:rPr>
          <w:rFonts w:hint="eastAsia" w:ascii="仿宋_GB2312" w:hAnsi="仿宋_GB2312" w:eastAsia="仿宋_GB2312"/>
          <w:lang w:val="en-US" w:eastAsia="zh-CN"/>
        </w:rPr>
        <w:t>1</w:t>
      </w:r>
      <w:r>
        <w:rPr>
          <w:rFonts w:hint="eastAsia" w:ascii="仿宋_GB2312" w:hAnsi="仿宋_GB2312" w:eastAsia="仿宋_GB2312"/>
        </w:rPr>
        <w:t>年</w:t>
      </w:r>
      <w:r>
        <w:rPr>
          <w:rFonts w:hint="eastAsia" w:ascii="仿宋_GB2312" w:hAnsi="仿宋_GB2312" w:eastAsia="仿宋_GB2312"/>
          <w:lang w:val="en-US" w:eastAsia="zh-CN"/>
        </w:rPr>
        <w:t>5</w:t>
      </w:r>
      <w:r>
        <w:rPr>
          <w:rFonts w:hint="eastAsia" w:ascii="仿宋_GB2312" w:hAnsi="仿宋_GB2312" w:eastAsia="仿宋_GB2312"/>
        </w:rPr>
        <w:t>月</w:t>
      </w:r>
      <w:r>
        <w:rPr>
          <w:rFonts w:hint="eastAsia" w:ascii="仿宋_GB2312" w:hAnsi="仿宋_GB2312" w:eastAsia="仿宋_GB2312"/>
          <w:lang w:val="en-US" w:eastAsia="zh-CN"/>
        </w:rPr>
        <w:t>18</w:t>
      </w:r>
      <w:r>
        <w:rPr>
          <w:rFonts w:hint="eastAsia" w:ascii="仿宋_GB2312" w:hAnsi="仿宋_GB2312" w:eastAsia="仿宋_GB2312"/>
        </w:rPr>
        <w:t>日</w:t>
      </w:r>
    </w:p>
    <w:p>
      <w:pPr>
        <w:pStyle w:val="5"/>
        <w:spacing w:before="0" w:beforeAutospacing="0" w:after="0" w:afterAutospacing="0" w:line="480" w:lineRule="atLeast"/>
        <w:rPr>
          <w:rFonts w:ascii="仿宋" w:hAnsi="仿宋" w:eastAsia="仿宋"/>
          <w:color w:val="000000"/>
          <w:sz w:val="21"/>
          <w:szCs w:val="21"/>
        </w:rPr>
      </w:pPr>
    </w:p>
    <w:p>
      <w:pPr>
        <w:pStyle w:val="5"/>
        <w:spacing w:before="0" w:beforeAutospacing="0" w:after="0" w:afterAutospacing="0" w:line="480" w:lineRule="atLeast"/>
        <w:rPr>
          <w:rFonts w:ascii="仿宋" w:hAnsi="仿宋" w:eastAsia="仿宋"/>
          <w:color w:val="000000"/>
          <w:sz w:val="21"/>
          <w:szCs w:val="21"/>
        </w:rPr>
      </w:pPr>
    </w:p>
    <w:p>
      <w:pPr>
        <w:pStyle w:val="5"/>
        <w:spacing w:before="0" w:beforeAutospacing="0" w:after="0" w:afterAutospacing="0" w:line="480" w:lineRule="atLeast"/>
        <w:rPr>
          <w:rFonts w:ascii="仿宋" w:hAnsi="仿宋" w:eastAsia="仿宋"/>
          <w:color w:val="000000"/>
          <w:sz w:val="21"/>
          <w:szCs w:val="21"/>
        </w:rPr>
      </w:pPr>
    </w:p>
    <w:p>
      <w:pPr>
        <w:pStyle w:val="5"/>
        <w:spacing w:before="0" w:beforeAutospacing="0" w:after="0" w:afterAutospacing="0" w:line="480" w:lineRule="atLeast"/>
        <w:rPr>
          <w:rFonts w:ascii="仿宋" w:hAnsi="仿宋" w:eastAsia="仿宋"/>
          <w:color w:val="000000"/>
          <w:sz w:val="21"/>
          <w:szCs w:val="21"/>
        </w:rPr>
      </w:pPr>
    </w:p>
    <w:p>
      <w:pPr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附件1：第二临床医学院团委</w:t>
      </w:r>
      <w:r>
        <w:rPr>
          <w:rFonts w:hint="eastAsia" w:ascii="仿宋_GB2312" w:hAnsi="仿宋_GB2312" w:eastAsia="仿宋_GB2312"/>
          <w:lang w:val="en-US" w:eastAsia="zh-CN"/>
        </w:rPr>
        <w:t>·</w:t>
      </w:r>
      <w:r>
        <w:rPr>
          <w:rFonts w:hint="eastAsia" w:ascii="仿宋_GB2312" w:hAnsi="仿宋_GB2312" w:eastAsia="仿宋_GB2312"/>
        </w:rPr>
        <w:t>学生会主要学生干部竞聘报名表</w:t>
      </w:r>
    </w:p>
    <w:p>
      <w:pPr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附件2：第二临床医学院团委招聘岗位一览表</w:t>
      </w:r>
    </w:p>
    <w:p>
      <w:pPr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附件3：第二临床医学院学生会组织招聘岗位一览表</w:t>
      </w:r>
    </w:p>
    <w:p>
      <w:pPr>
        <w:rPr>
          <w:rFonts w:hint="eastAsia" w:ascii="仿宋_GB2312" w:hAnsi="宋体" w:eastAsia="仿宋_GB2312"/>
          <w:color w:val="000000"/>
        </w:rPr>
      </w:pPr>
      <w:r>
        <w:rPr>
          <w:rFonts w:hint="eastAsia" w:ascii="仿宋_GB2312" w:hAnsi="仿宋_GB2312" w:eastAsia="仿宋_GB2312"/>
        </w:rPr>
        <w:t xml:space="preserve">         </w:t>
      </w:r>
    </w:p>
    <w:p>
      <w:pPr>
        <w:rPr>
          <w:rFonts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附件1：</w:t>
      </w:r>
    </w:p>
    <w:p>
      <w:pPr>
        <w:spacing w:line="600" w:lineRule="exact"/>
        <w:jc w:val="center"/>
        <w:textAlignment w:val="baseline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第二临床医学院团委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·</w:t>
      </w:r>
      <w:r>
        <w:rPr>
          <w:rFonts w:hint="eastAsia" w:ascii="方正小标宋简体" w:eastAsia="方正小标宋简体"/>
          <w:bCs/>
          <w:sz w:val="32"/>
          <w:szCs w:val="32"/>
        </w:rPr>
        <w:t>学生会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主要</w:t>
      </w:r>
      <w:r>
        <w:rPr>
          <w:rFonts w:hint="eastAsia" w:ascii="方正小标宋简体" w:eastAsia="方正小标宋简体"/>
          <w:bCs/>
          <w:sz w:val="32"/>
          <w:szCs w:val="32"/>
        </w:rPr>
        <w:t>学生干部竞聘报名表</w:t>
      </w:r>
    </w:p>
    <w:p>
      <w:pPr>
        <w:spacing w:line="600" w:lineRule="exact"/>
        <w:jc w:val="center"/>
        <w:textAlignment w:val="baseline"/>
        <w:rPr>
          <w:rFonts w:hint="eastAsia" w:ascii="方正小标宋简体" w:eastAsia="方正小标宋简体"/>
          <w:bCs/>
          <w:sz w:val="32"/>
          <w:szCs w:val="32"/>
        </w:rPr>
      </w:pPr>
    </w:p>
    <w:tbl>
      <w:tblPr>
        <w:tblStyle w:val="6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60"/>
        <w:gridCol w:w="1441"/>
        <w:gridCol w:w="2160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姓  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06" w:firstLineChars="395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性    别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06" w:firstLineChars="395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06" w:firstLineChars="395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民    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06" w:firstLineChars="395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06" w:firstLineChars="395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专业班级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06" w:firstLineChars="395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06" w:firstLineChars="395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06" w:firstLineChars="395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现任职务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06" w:firstLineChars="395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竞聘职务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06" w:firstLineChars="395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06" w:firstLineChars="395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在校期间</w:t>
            </w:r>
          </w:p>
          <w:p>
            <w:pPr>
              <w:spacing w:line="600" w:lineRule="exact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所获荣誉</w:t>
            </w:r>
          </w:p>
        </w:tc>
        <w:tc>
          <w:tcPr>
            <w:tcW w:w="7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106" w:firstLineChars="395"/>
              <w:jc w:val="right"/>
              <w:rPr>
                <w:rFonts w:ascii="仿宋_GB2312" w:eastAsia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自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我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评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价</w:t>
            </w:r>
          </w:p>
        </w:tc>
        <w:tc>
          <w:tcPr>
            <w:tcW w:w="7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工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作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设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想</w:t>
            </w:r>
          </w:p>
        </w:tc>
        <w:tc>
          <w:tcPr>
            <w:tcW w:w="7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（可附页）</w:t>
            </w:r>
          </w:p>
        </w:tc>
      </w:tr>
    </w:tbl>
    <w:p>
      <w:pPr>
        <w:spacing w:line="600" w:lineRule="exact"/>
        <w:jc w:val="left"/>
      </w:pPr>
      <w:r>
        <w:rPr>
          <w:rFonts w:hint="eastAsia" w:ascii="仿宋_GB2312" w:hAnsi="仿宋_GB2312" w:eastAsia="仿宋_GB2312"/>
          <w:kern w:val="0"/>
          <w:sz w:val="24"/>
          <w:szCs w:val="24"/>
        </w:rPr>
        <w:t>（表格一式三份，复印有效，</w:t>
      </w:r>
      <w:r>
        <w:rPr>
          <w:rFonts w:hint="eastAsia" w:ascii="仿宋_GB2312" w:hAnsi="仿宋_GB2312" w:eastAsia="仿宋_GB2312"/>
          <w:kern w:val="0"/>
          <w:sz w:val="24"/>
          <w:szCs w:val="24"/>
          <w:lang w:val="en-US" w:eastAsia="zh-CN"/>
        </w:rPr>
        <w:t>纸质版于</w:t>
      </w:r>
      <w:r>
        <w:rPr>
          <w:rFonts w:hint="eastAsia" w:ascii="仿宋_GB2312" w:hAnsi="仿宋_GB2312" w:eastAsia="仿宋_GB2312"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/>
          <w:color w:val="FF0000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/>
          <w:color w:val="FF0000"/>
          <w:kern w:val="0"/>
          <w:sz w:val="24"/>
          <w:szCs w:val="24"/>
          <w:lang w:val="en-US" w:eastAsia="zh-CN"/>
        </w:rPr>
        <w:t>24</w:t>
      </w:r>
      <w:r>
        <w:rPr>
          <w:rFonts w:hint="eastAsia" w:ascii="仿宋_GB2312" w:hAnsi="仿宋_GB2312" w:eastAsia="仿宋_GB2312"/>
          <w:color w:val="FF0000"/>
          <w:kern w:val="0"/>
          <w:sz w:val="24"/>
          <w:szCs w:val="24"/>
        </w:rPr>
        <w:t>日下午</w:t>
      </w:r>
      <w:r>
        <w:rPr>
          <w:rFonts w:ascii="仿宋_GB2312" w:hAnsi="仿宋_GB2312" w:eastAsia="仿宋_GB2312"/>
          <w:color w:val="FF0000"/>
          <w:kern w:val="0"/>
          <w:sz w:val="24"/>
          <w:szCs w:val="24"/>
        </w:rPr>
        <w:t>18</w:t>
      </w:r>
      <w:r>
        <w:rPr>
          <w:rFonts w:hint="eastAsia" w:ascii="仿宋_GB2312" w:hAnsi="仿宋_GB2312" w:eastAsia="仿宋_GB2312"/>
          <w:color w:val="FF0000"/>
          <w:kern w:val="0"/>
          <w:sz w:val="24"/>
          <w:szCs w:val="24"/>
        </w:rPr>
        <w:t>点交到7B202门口的红色信箱</w:t>
      </w:r>
      <w:r>
        <w:rPr>
          <w:rFonts w:hint="eastAsia" w:ascii="仿宋_GB2312" w:hAnsi="仿宋_GB2312" w:eastAsia="仿宋_GB2312"/>
          <w:kern w:val="0"/>
          <w:sz w:val="24"/>
          <w:szCs w:val="24"/>
        </w:rPr>
        <w:t>）</w:t>
      </w: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rPr>
          <w:rFonts w:ascii="仿宋_GB2312" w:hAnsi="宋体" w:eastAsia="仿宋_GB2312"/>
          <w:color w:val="000000"/>
        </w:rPr>
      </w:pPr>
      <w:r>
        <w:rPr>
          <w:rFonts w:hint="eastAsia" w:ascii="仿宋_GB2312" w:hAnsi="宋体" w:eastAsia="仿宋_GB2312"/>
          <w:color w:val="000000"/>
        </w:rPr>
        <w:t>附件2</w:t>
      </w:r>
    </w:p>
    <w:p>
      <w:pPr>
        <w:spacing w:line="600" w:lineRule="exact"/>
        <w:jc w:val="center"/>
        <w:textAlignment w:val="baseline"/>
        <w:rPr>
          <w:rFonts w:ascii="方正小标宋简体" w:eastAsia="方正小标宋简体"/>
          <w:bCs/>
          <w:sz w:val="36"/>
          <w:szCs w:val="24"/>
        </w:rPr>
      </w:pPr>
      <w:r>
        <w:rPr>
          <w:rFonts w:hint="eastAsia" w:ascii="方正小标宋简体" w:eastAsia="方正小标宋简体"/>
          <w:bCs/>
          <w:sz w:val="36"/>
          <w:szCs w:val="24"/>
        </w:rPr>
        <w:t>第二临床医学院团委招聘岗位一览表</w:t>
      </w:r>
    </w:p>
    <w:tbl>
      <w:tblPr>
        <w:tblStyle w:val="6"/>
        <w:tblpPr w:leftFromText="180" w:rightFromText="180" w:vertAnchor="text" w:horzAnchor="margin" w:tblpXSpec="center" w:tblpY="134"/>
        <w:tblOverlap w:val="never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08"/>
        <w:gridCol w:w="8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岗位名称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岗位数量</w:t>
            </w:r>
          </w:p>
        </w:tc>
        <w:tc>
          <w:tcPr>
            <w:tcW w:w="80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岗位职责与要求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学生兼职团委副书记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3名</w:t>
            </w:r>
          </w:p>
        </w:tc>
        <w:tc>
          <w:tcPr>
            <w:tcW w:w="8022" w:type="dxa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职责：1、根据团委的工作职责，协助团委书记工作</w:t>
            </w:r>
          </w:p>
          <w:p>
            <w:pPr>
              <w:spacing w:line="300" w:lineRule="exact"/>
              <w:ind w:firstLine="720" w:firstLineChars="30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2、抓好团员发展、教育、培养、推优等基层团组织建设管理工作</w:t>
            </w:r>
          </w:p>
          <w:p>
            <w:pPr>
              <w:spacing w:line="300" w:lineRule="exact"/>
              <w:ind w:firstLine="720" w:firstLineChars="30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、抓好团学干部的教育、培养、管理工作</w:t>
            </w:r>
          </w:p>
          <w:p>
            <w:pPr>
              <w:spacing w:line="300" w:lineRule="exact"/>
              <w:ind w:firstLine="720" w:firstLineChars="30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、完成上级团组织及学院领导交待的其他工作任务</w:t>
            </w:r>
          </w:p>
          <w:p>
            <w:pPr>
              <w:spacing w:line="300" w:lineRule="exact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要求：1、政治面貌：党员、预备党员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优先考虑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；</w:t>
            </w:r>
          </w:p>
          <w:p>
            <w:pPr>
              <w:spacing w:line="300" w:lineRule="exact"/>
              <w:ind w:firstLine="720" w:firstLineChars="30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、2年学生干部工作经历；</w:t>
            </w:r>
          </w:p>
          <w:p>
            <w:pPr>
              <w:spacing w:line="300" w:lineRule="exact"/>
              <w:ind w:firstLine="720" w:firstLineChars="30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、较强的工作协调能力、组织能力、策划能力和统筹协调能力。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组织部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8022" w:type="dxa"/>
          </w:tcPr>
          <w:p>
            <w:pPr>
              <w:spacing w:line="300" w:lineRule="exact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职责：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智慧团建毕业生的转入、新生的转出以及日常转接问题处理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网上共青团系统的日常管理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团费收缴报销工作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新发展团员入团工作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团员证补办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组织团学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会议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团员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推优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入党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组织学院招新</w:t>
            </w:r>
          </w:p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要求：1、热爱团学工作，较好的思想品德，共青团员（入党积极分子优先）；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、1年以上学生工作经历；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、具有较强的协调、沟通和议事能力。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宣传部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8022" w:type="dxa"/>
          </w:tcPr>
          <w:p>
            <w:pPr>
              <w:spacing w:line="300" w:lineRule="exact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职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责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青年大学习红黑榜推送制作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由团委举办的各项活动推送制作、撰写新闻稿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招新一系列工作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十佳团支书活动举办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“两优一先”评选工作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团委工作总结</w:t>
            </w:r>
          </w:p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要求：1、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热爱团学工作，较好的思想品德，共青团员（入党积极分子优先）；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、1年以上学生工作经历；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、具有较强的文字组织能力、沟通和议事能力。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学习部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8022" w:type="dxa"/>
          </w:tcPr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职责：1、青年大学习相关工作；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2、团支部加油站活动、团员思想教育引领教育活动；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、协助开展主题团日活动等相关活动</w:t>
            </w:r>
          </w:p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要求：1、热爱团学工作，较好的思想品德，共青团员（入党积极分子优先）；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、1年以上学生工作经历；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、具有较强的文字组织能力、沟通和议事能力。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8022" w:type="dxa"/>
          </w:tcPr>
          <w:p>
            <w:pPr>
              <w:spacing w:line="300" w:lineRule="exact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职责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：1、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优秀团学工作考核细则编写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团学组织汇报收集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素质分核实公示工作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年度档案、每月活动档案、每周学生工作计划收集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团学组织学期、年度工作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计划和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总结收集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汇总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红头文件草拟</w:t>
            </w:r>
          </w:p>
          <w:p>
            <w:p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  <w:t>团委例会组织及会议记录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8、新青年下乡材料收集</w:t>
            </w:r>
          </w:p>
          <w:p>
            <w:pPr>
              <w:spacing w:line="300" w:lineRule="exact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要求：1、热爱团学工作，较好的思想品德，共青团员（入党积极分子优先）；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2、1年以上学生工作经历；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3、具有较强的文字组织能力、沟通和议事能力。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_GB2312" w:hAnsi="宋体" w:eastAsia="仿宋_GB2312"/>
          <w:color w:val="000000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  <w:bookmarkStart w:id="1" w:name="_GoBack"/>
      <w:bookmarkEnd w:id="1"/>
    </w:p>
    <w:p>
      <w:r>
        <w:rPr>
          <w:rFonts w:hint="eastAsia" w:ascii="仿宋_GB2312" w:hAnsi="宋体" w:eastAsia="仿宋_GB2312"/>
          <w:color w:val="000000"/>
        </w:rPr>
        <w:t xml:space="preserve">附件3： </w:t>
      </w:r>
      <w:r>
        <w:rPr>
          <w:rFonts w:hint="eastAsia"/>
        </w:rPr>
        <w:t xml:space="preserve">   </w:t>
      </w:r>
      <w:r>
        <w:t xml:space="preserve">    </w:t>
      </w:r>
    </w:p>
    <w:p>
      <w:pPr>
        <w:spacing w:line="600" w:lineRule="exact"/>
        <w:jc w:val="center"/>
        <w:textAlignment w:val="baseline"/>
        <w:rPr>
          <w:rFonts w:ascii="方正小标宋简体" w:eastAsia="方正小标宋简体"/>
          <w:bCs/>
          <w:sz w:val="36"/>
          <w:szCs w:val="24"/>
        </w:rPr>
      </w:pPr>
      <w:bookmarkStart w:id="0" w:name="_Hlk42230794"/>
      <w:r>
        <w:rPr>
          <w:rFonts w:hint="eastAsia" w:ascii="方正小标宋简体" w:eastAsia="方正小标宋简体"/>
          <w:bCs/>
          <w:sz w:val="36"/>
          <w:szCs w:val="24"/>
        </w:rPr>
        <w:t>第二临床医学院学生会组织招聘岗位一览表</w:t>
      </w:r>
      <w:bookmarkEnd w:id="0"/>
    </w:p>
    <w:tbl>
      <w:tblPr>
        <w:tblStyle w:val="6"/>
        <w:tblpPr w:leftFromText="180" w:rightFromText="180" w:vertAnchor="text" w:horzAnchor="page" w:tblpXSpec="center" w:tblpY="585"/>
        <w:tblOverlap w:val="never"/>
        <w:tblW w:w="10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850"/>
        <w:gridCol w:w="6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岗位名称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岗位数量</w:t>
            </w:r>
          </w:p>
        </w:tc>
        <w:tc>
          <w:tcPr>
            <w:tcW w:w="66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岗位职责与要求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主席团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3名</w:t>
            </w:r>
          </w:p>
        </w:tc>
        <w:tc>
          <w:tcPr>
            <w:tcW w:w="6695" w:type="dxa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职责：1.全面负责学生会的工作，指导、督促各部门开展工作；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2.做好与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学院团学组织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沟通工作，任务有秩序落实；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3.做好年度工作总结和工作计划安排;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4.拟定、修改有关学生会的规定、条例、细则等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5.负责暑期社会实践队的招募工作。</w:t>
            </w:r>
          </w:p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要求: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良好的思想品德，党员、预备党员或入党积极分子；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参与学生工作一般不少于一年；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具有较强的组织、沟通、协调和议事能力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原则上学业成绩优秀或综合排名专业前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0%，能合理安排学习与工作的时间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办公室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3名</w:t>
            </w:r>
          </w:p>
        </w:tc>
        <w:tc>
          <w:tcPr>
            <w:tcW w:w="6695" w:type="dxa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职责：1.负责学生会日常公文的起草处理、发布公告通知等；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2.负责学生会各档案建立、发放、收集等工作；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3.负责学生会的财务报销和物资管理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.负责举办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国奖评比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团学总结大会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等活动。</w:t>
            </w:r>
          </w:p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要求: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良好的思想品德，共青团员（入党积极分子优先）；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参与学生工作一般不少于一年；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具有较强的组织、沟通、协调和议事能力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原则上学业成绩优秀或综合排名专业前50%，能合理安排学习与工作的时间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自律部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3名</w:t>
            </w:r>
          </w:p>
        </w:tc>
        <w:tc>
          <w:tcPr>
            <w:tcW w:w="669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职责：1.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协助学院学生学业和社区工作，主要包括日常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课堂考勤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卫生检查等;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21天英语晨读训练营品牌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学期社区主题活动策划和开展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要求: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良好的思想品德，共青团员（入党积极分子优先）；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参与学生工作一般不少于一年；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具有较强的组织、沟通、协调和议事能力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原则上学业成绩优秀或综合排名专业前50%，能合理安排学习与工作的时间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文体部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3名</w:t>
            </w:r>
          </w:p>
        </w:tc>
        <w:tc>
          <w:tcPr>
            <w:tcW w:w="6695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职责：1.丰富学生生活，营造校园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文体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氛围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提供展示平台;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负责学院迎新帐篷安排和特色迎新活动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;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.负责统筹院迎新晚会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五四表彰，协办十佳歌手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告别茶山等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大型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活动。</w:t>
            </w:r>
          </w:p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要求: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良好的思想品德，共青团员（入党积极分子优先）；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参与学生工作一般不少于一年；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具有较强的组织、沟通、协调和议事能力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原则上学业成绩优秀或综合排名专业前50%，能合理安排学习与工作的时间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实践拓展部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3名</w:t>
            </w:r>
          </w:p>
        </w:tc>
        <w:tc>
          <w:tcPr>
            <w:tcW w:w="6695" w:type="dxa"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职责：1.提高学生会内部业务水平，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强化学生会团队建设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;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720" w:firstLineChars="3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全院团学组织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干事培训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的统筹安排；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负责卓越讲坛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品牌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4.协助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完成学院学生心理工作及主题活动的开展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要求：1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良好的思想品德，共青团员（入党积极分子优先）；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参与学生工作一般不少于一年；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具有较强的组织、沟通、协调和议事能力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原则上学业成绩优秀或综合排名专业前50%，能合理安排学习与工作的时间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权益部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3名</w:t>
            </w:r>
          </w:p>
        </w:tc>
        <w:tc>
          <w:tcPr>
            <w:tcW w:w="6695" w:type="dxa"/>
          </w:tcPr>
          <w:p>
            <w:pPr>
              <w:spacing w:line="300" w:lineRule="exact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职责：1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学生权益意见收集与沟通传达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做好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学生权益教育与引导服务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2.学生会内部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相关评比、评选的监督；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同学们好！思享会——院领导接待日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负责笔尖下的37℃品牌活动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要求: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良好的思想品德，共青团员（入党积极分子优先）；</w:t>
            </w:r>
          </w:p>
          <w:p>
            <w:pPr>
              <w:spacing w:line="300" w:lineRule="exact"/>
              <w:ind w:firstLine="720" w:firstLineChars="3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参与学生工作一般不少于一年；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具有较强的组织、沟通、协调和议事能力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；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原则上学业成绩优秀或综合排名专业前50%，能合理安排学习与工作的时间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5A"/>
    <w:rsid w:val="0003374E"/>
    <w:rsid w:val="00055EC3"/>
    <w:rsid w:val="000C6C8F"/>
    <w:rsid w:val="003D58EB"/>
    <w:rsid w:val="004B5EBE"/>
    <w:rsid w:val="00530E6A"/>
    <w:rsid w:val="006F62A0"/>
    <w:rsid w:val="00774161"/>
    <w:rsid w:val="0079004E"/>
    <w:rsid w:val="00790EF4"/>
    <w:rsid w:val="007D278A"/>
    <w:rsid w:val="007D4AC5"/>
    <w:rsid w:val="00864F8D"/>
    <w:rsid w:val="0087451B"/>
    <w:rsid w:val="00876510"/>
    <w:rsid w:val="009352C0"/>
    <w:rsid w:val="00992D5C"/>
    <w:rsid w:val="009E3DBD"/>
    <w:rsid w:val="009F36F8"/>
    <w:rsid w:val="009F7466"/>
    <w:rsid w:val="00A05E57"/>
    <w:rsid w:val="00A32AAD"/>
    <w:rsid w:val="00A76799"/>
    <w:rsid w:val="00A812CD"/>
    <w:rsid w:val="00B22CC2"/>
    <w:rsid w:val="00BA2DE3"/>
    <w:rsid w:val="00BA7BF4"/>
    <w:rsid w:val="00C12BDB"/>
    <w:rsid w:val="00C4735A"/>
    <w:rsid w:val="00CC6534"/>
    <w:rsid w:val="00D121CF"/>
    <w:rsid w:val="00D73007"/>
    <w:rsid w:val="00E20FE9"/>
    <w:rsid w:val="00E74B17"/>
    <w:rsid w:val="00FF754D"/>
    <w:rsid w:val="08B044AB"/>
    <w:rsid w:val="187C23E7"/>
    <w:rsid w:val="193F0EF5"/>
    <w:rsid w:val="19C569D3"/>
    <w:rsid w:val="219E53CB"/>
    <w:rsid w:val="22A36250"/>
    <w:rsid w:val="238C075C"/>
    <w:rsid w:val="24881B3F"/>
    <w:rsid w:val="2C0A2D1E"/>
    <w:rsid w:val="2D8F358F"/>
    <w:rsid w:val="2EAE1E74"/>
    <w:rsid w:val="33787670"/>
    <w:rsid w:val="397E087F"/>
    <w:rsid w:val="3A0C71C5"/>
    <w:rsid w:val="3A6C05D1"/>
    <w:rsid w:val="3AFC7556"/>
    <w:rsid w:val="3D612F7D"/>
    <w:rsid w:val="436512DC"/>
    <w:rsid w:val="45B336A7"/>
    <w:rsid w:val="5327210A"/>
    <w:rsid w:val="55D53184"/>
    <w:rsid w:val="584D3E3F"/>
    <w:rsid w:val="5AC20890"/>
    <w:rsid w:val="5E6C5021"/>
    <w:rsid w:val="624B1089"/>
    <w:rsid w:val="64F54106"/>
    <w:rsid w:val="69DD6B82"/>
    <w:rsid w:val="6B721553"/>
    <w:rsid w:val="6D31656D"/>
    <w:rsid w:val="6D67489A"/>
    <w:rsid w:val="6E5614B7"/>
    <w:rsid w:val="6E82080D"/>
    <w:rsid w:val="70331771"/>
    <w:rsid w:val="717B38F5"/>
    <w:rsid w:val="736E1B7E"/>
    <w:rsid w:val="736F01EC"/>
    <w:rsid w:val="7BD46E95"/>
    <w:rsid w:val="7E213F55"/>
    <w:rsid w:val="7E996957"/>
    <w:rsid w:val="7F8C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1">
    <w:name w:val="批注框文本 字符"/>
    <w:basedOn w:val="8"/>
    <w:link w:val="2"/>
    <w:qFormat/>
    <w:uiPriority w:val="0"/>
    <w:rPr>
      <w:rFonts w:ascii="Calibri" w:hAnsi="Calibri" w:cs="仿宋_GB2312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474</Words>
  <Characters>2707</Characters>
  <Lines>22</Lines>
  <Paragraphs>6</Paragraphs>
  <TotalTime>16</TotalTime>
  <ScaleCrop>false</ScaleCrop>
  <LinksUpToDate>false</LinksUpToDate>
  <CharactersWithSpaces>3175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2020-06-05T03:59:00Z</dcterms:created>
  <dc:creator>Administrator</dc:creator>
  <cp:lastModifiedBy>嘴嘴</cp:lastModifiedBy>
  <cp:lastPrinted>2020-05-27T21:54:00Z</cp:lastPrinted>
  <dcterms:modified xsi:type="dcterms:W3CDTF">2021-05-18T03:24:49Z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700C21896ADC46CA8902C26D798032E0</vt:lpwstr>
  </property>
</Properties>
</file>